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2FBE4" w14:textId="7CA4E165" w:rsidR="0070564E" w:rsidRPr="00D45494" w:rsidRDefault="0070564E" w:rsidP="3FFBFB5C">
      <w:pPr>
        <w:spacing w:after="0" w:line="240" w:lineRule="auto"/>
        <w:ind w:left="9072" w:firstLine="1296"/>
        <w:jc w:val="center"/>
        <w:rPr>
          <w:rFonts w:ascii="Prompt" w:eastAsia="Prompt" w:hAnsi="Prompt" w:cs="Prompt" w:hint="cs"/>
          <w:b/>
          <w:bCs/>
          <w:sz w:val="20"/>
          <w:szCs w:val="20"/>
        </w:rPr>
      </w:pPr>
      <w:r w:rsidRPr="00D45494">
        <w:rPr>
          <w:rFonts w:ascii="Prompt" w:eastAsia="Prompt" w:hAnsi="Prompt" w:cs="Prompt" w:hint="cs"/>
          <w:b/>
          <w:bCs/>
          <w:sz w:val="20"/>
          <w:szCs w:val="20"/>
        </w:rPr>
        <w:t xml:space="preserve"> </w:t>
      </w:r>
      <w:r w:rsidR="00C44B2F" w:rsidRPr="00C44B2F">
        <w:rPr>
          <w:rFonts w:ascii="Prompt" w:eastAsia="Prompt" w:hAnsi="Prompt" w:cs="Prompt"/>
          <w:sz w:val="20"/>
          <w:szCs w:val="20"/>
        </w:rPr>
        <w:t>2.1 Techninės specifikacijos</w:t>
      </w:r>
      <w:r w:rsidRPr="00C44B2F">
        <w:rPr>
          <w:rFonts w:ascii="Prompt" w:eastAsia="Prompt" w:hAnsi="Prompt" w:cs="Prompt" w:hint="cs"/>
          <w:sz w:val="20"/>
          <w:szCs w:val="20"/>
        </w:rPr>
        <w:t xml:space="preserve"> priedas</w:t>
      </w:r>
    </w:p>
    <w:p w14:paraId="0D9499BC" w14:textId="77777777" w:rsidR="0070564E" w:rsidRPr="00D45494" w:rsidRDefault="0070564E" w:rsidP="3FFBFB5C">
      <w:pPr>
        <w:spacing w:after="0" w:line="240" w:lineRule="auto"/>
        <w:jc w:val="center"/>
        <w:rPr>
          <w:rFonts w:ascii="Prompt" w:eastAsia="Prompt" w:hAnsi="Prompt" w:cs="Prompt" w:hint="cs"/>
          <w:b/>
          <w:bCs/>
          <w:sz w:val="20"/>
          <w:szCs w:val="20"/>
        </w:rPr>
      </w:pPr>
    </w:p>
    <w:p w14:paraId="1295E0E3" w14:textId="77777777" w:rsidR="0070564E" w:rsidRPr="00D45494" w:rsidRDefault="0070564E" w:rsidP="3FFBFB5C">
      <w:pPr>
        <w:spacing w:after="0" w:line="240" w:lineRule="auto"/>
        <w:jc w:val="center"/>
        <w:rPr>
          <w:rFonts w:ascii="Prompt" w:eastAsia="Prompt" w:hAnsi="Prompt" w:cs="Prompt" w:hint="cs"/>
          <w:b/>
          <w:bCs/>
          <w:sz w:val="20"/>
          <w:szCs w:val="20"/>
        </w:rPr>
      </w:pPr>
    </w:p>
    <w:p w14:paraId="1EF08160" w14:textId="18DA87BB" w:rsidR="001B305C" w:rsidRPr="00D45494" w:rsidRDefault="0026624D" w:rsidP="3FFBFB5C">
      <w:pPr>
        <w:spacing w:after="0" w:line="240" w:lineRule="auto"/>
        <w:jc w:val="center"/>
        <w:rPr>
          <w:rFonts w:ascii="Prompt" w:eastAsia="Prompt" w:hAnsi="Prompt" w:cs="Prompt" w:hint="cs"/>
          <w:b/>
          <w:bCs/>
          <w:sz w:val="20"/>
          <w:szCs w:val="20"/>
        </w:rPr>
      </w:pPr>
      <w:r w:rsidRPr="00D45494">
        <w:rPr>
          <w:rFonts w:ascii="Prompt" w:eastAsia="Prompt" w:hAnsi="Prompt" w:cs="Prompt" w:hint="cs"/>
          <w:b/>
          <w:bCs/>
          <w:sz w:val="20"/>
          <w:szCs w:val="20"/>
        </w:rPr>
        <w:t xml:space="preserve">ATITIKIMAS </w:t>
      </w:r>
      <w:r w:rsidR="006E6096" w:rsidRPr="00D45494">
        <w:rPr>
          <w:rFonts w:ascii="Prompt" w:eastAsia="Prompt" w:hAnsi="Prompt" w:cs="Prompt" w:hint="cs"/>
          <w:b/>
          <w:bCs/>
          <w:sz w:val="20"/>
          <w:szCs w:val="20"/>
        </w:rPr>
        <w:t>TECHNIN</w:t>
      </w:r>
      <w:r w:rsidRPr="00D45494">
        <w:rPr>
          <w:rFonts w:ascii="Prompt" w:eastAsia="Prompt" w:hAnsi="Prompt" w:cs="Prompt" w:hint="cs"/>
          <w:b/>
          <w:bCs/>
          <w:sz w:val="20"/>
          <w:szCs w:val="20"/>
        </w:rPr>
        <w:t>IŲ SPECIFIKACIJŲ REIKALAVIMAMS</w:t>
      </w:r>
    </w:p>
    <w:p w14:paraId="0B1C697C" w14:textId="5C0768A7" w:rsidR="0026624D" w:rsidRPr="00D45494" w:rsidRDefault="0026624D" w:rsidP="3FFBFB5C">
      <w:pPr>
        <w:spacing w:after="0" w:line="240" w:lineRule="auto"/>
        <w:ind w:right="-881"/>
        <w:jc w:val="center"/>
        <w:rPr>
          <w:rFonts w:ascii="Prompt" w:eastAsia="Prompt" w:hAnsi="Prompt" w:cs="Prompt" w:hint="cs"/>
          <w:b/>
          <w:bCs/>
          <w:sz w:val="20"/>
          <w:szCs w:val="20"/>
        </w:rPr>
      </w:pPr>
      <w:r w:rsidRPr="00D45494">
        <w:rPr>
          <w:rFonts w:ascii="Prompt" w:eastAsia="Prompt" w:hAnsi="Prompt" w:cs="Prompt" w:hint="cs"/>
          <w:b/>
          <w:bCs/>
          <w:sz w:val="20"/>
          <w:szCs w:val="20"/>
        </w:rPr>
        <w:t>Tiekėjas privalo užpildyti stulpelį „Atitikimas reikalavimams“, įrašant jame siūlomos prekės konkretų parametro dydį/reikšmę, vykdomą funkciją, išpildymą ar savybę, ir pažymint pasiūlymo puslapį ar kitokią nuorodą, kur pateiktame prekių aprašyme ar kitoje techninėje dokumentacijoje yra nurodytas šis parametras, vykdoma funkcija, išpildymas ar savybė, patvirtinantys siūlomos prekės atitikimą techninės specifikacijos reikalavimams</w:t>
      </w:r>
    </w:p>
    <w:p w14:paraId="59CB1BDD" w14:textId="77777777" w:rsidR="00FA3AE8" w:rsidRPr="00D45494" w:rsidRDefault="00FA3AE8" w:rsidP="3FFBFB5C">
      <w:pPr>
        <w:tabs>
          <w:tab w:val="right" w:leader="underscore" w:pos="8640"/>
        </w:tabs>
        <w:jc w:val="center"/>
        <w:rPr>
          <w:rFonts w:ascii="Prompt" w:eastAsia="Prompt" w:hAnsi="Prompt" w:cs="Prompt" w:hint="cs"/>
          <w:b/>
          <w:bCs/>
          <w:sz w:val="20"/>
          <w:szCs w:val="20"/>
        </w:rPr>
      </w:pPr>
    </w:p>
    <w:p w14:paraId="65580FAB" w14:textId="77777777" w:rsidR="00FA3AE8" w:rsidRPr="00D45494" w:rsidRDefault="00FA3AE8" w:rsidP="3FFBFB5C">
      <w:pPr>
        <w:shd w:val="clear" w:color="auto" w:fill="FFFFFF" w:themeFill="background1"/>
        <w:ind w:right="95" w:firstLine="709"/>
        <w:textAlignment w:val="baseline"/>
        <w:rPr>
          <w:rFonts w:ascii="Prompt" w:eastAsia="Prompt" w:hAnsi="Prompt" w:cs="Prompt" w:hint="cs"/>
          <w:b/>
          <w:bCs/>
          <w:sz w:val="20"/>
          <w:szCs w:val="20"/>
          <w:u w:val="single"/>
        </w:rPr>
      </w:pPr>
      <w:r w:rsidRPr="00D45494">
        <w:rPr>
          <w:rFonts w:ascii="Prompt" w:eastAsia="Prompt" w:hAnsi="Prompt" w:cs="Prompt" w:hint="cs"/>
          <w:b/>
          <w:bCs/>
          <w:sz w:val="20"/>
          <w:szCs w:val="20"/>
          <w:u w:val="single"/>
        </w:rPr>
        <w:t>Kartu su pasiūlymu turi būti pateikiama:</w:t>
      </w:r>
    </w:p>
    <w:p w14:paraId="7E5DF13A" w14:textId="2B2698A8" w:rsidR="00FA3AE8" w:rsidRPr="00D45494" w:rsidRDefault="00FA3AE8" w:rsidP="3FFBFB5C">
      <w:pPr>
        <w:shd w:val="clear" w:color="auto" w:fill="FFFFFF" w:themeFill="background1"/>
        <w:ind w:right="95" w:firstLine="709"/>
        <w:textAlignment w:val="baseline"/>
        <w:rPr>
          <w:rFonts w:ascii="Prompt" w:eastAsia="Prompt" w:hAnsi="Prompt" w:cs="Prompt" w:hint="cs"/>
          <w:color w:val="212121"/>
          <w:sz w:val="20"/>
          <w:szCs w:val="20"/>
        </w:rPr>
      </w:pPr>
      <w:r w:rsidRPr="00D45494">
        <w:rPr>
          <w:rFonts w:ascii="Prompt" w:eastAsia="Prompt" w:hAnsi="Prompt" w:cs="Prompt" w:hint="cs"/>
          <w:b/>
          <w:bCs/>
          <w:color w:val="212121"/>
          <w:sz w:val="20"/>
          <w:szCs w:val="20"/>
        </w:rPr>
        <w:t>Prekės gamintojo</w:t>
      </w:r>
      <w:r w:rsidRPr="00D45494">
        <w:rPr>
          <w:rFonts w:ascii="Prompt" w:eastAsia="Prompt" w:hAnsi="Prompt" w:cs="Prompt" w:hint="cs"/>
          <w:color w:val="212121"/>
          <w:sz w:val="20"/>
          <w:szCs w:val="20"/>
        </w:rPr>
        <w:t xml:space="preserve"> techninė dokumentacija (katalogai, brošiūros) ir/ar </w:t>
      </w:r>
      <w:r w:rsidRPr="00D45494">
        <w:rPr>
          <w:rFonts w:ascii="Prompt" w:eastAsia="Prompt" w:hAnsi="Prompt" w:cs="Prompt" w:hint="cs"/>
          <w:b/>
          <w:bCs/>
          <w:color w:val="212121"/>
          <w:sz w:val="20"/>
          <w:szCs w:val="20"/>
        </w:rPr>
        <w:t>Prekės</w:t>
      </w:r>
      <w:r w:rsidRPr="00D45494">
        <w:rPr>
          <w:rFonts w:ascii="Prompt" w:eastAsia="Prompt" w:hAnsi="Prompt" w:cs="Prompt" w:hint="cs"/>
          <w:color w:val="212121"/>
          <w:sz w:val="20"/>
          <w:szCs w:val="20"/>
        </w:rPr>
        <w:t xml:space="preserve"> </w:t>
      </w:r>
      <w:r w:rsidRPr="00D45494">
        <w:rPr>
          <w:rFonts w:ascii="Prompt" w:eastAsia="Prompt" w:hAnsi="Prompt" w:cs="Prompt" w:hint="cs"/>
          <w:b/>
          <w:bCs/>
          <w:color w:val="212121"/>
          <w:sz w:val="20"/>
          <w:szCs w:val="20"/>
        </w:rPr>
        <w:t>gamintojo</w:t>
      </w:r>
      <w:r w:rsidRPr="00D45494">
        <w:rPr>
          <w:rFonts w:ascii="Prompt" w:eastAsia="Prompt" w:hAnsi="Prompt" w:cs="Prompt" w:hint="cs"/>
          <w:color w:val="212121"/>
          <w:sz w:val="20"/>
          <w:szCs w:val="20"/>
        </w:rPr>
        <w:t xml:space="preserve"> deklaracijos (jei gamintojo techninėje dokumentacijoje neišsamiai atsispindi siūlomos Prekės atitikimas techninės specifikacijos reikalavimams) ar kiti lygiaverčiai dokumentai, įrodantys </w:t>
      </w:r>
      <w:bookmarkStart w:id="0" w:name="x__Hlk33085802"/>
      <w:r w:rsidRPr="00D45494">
        <w:rPr>
          <w:rFonts w:ascii="Prompt" w:eastAsia="Prompt" w:hAnsi="Prompt" w:cs="Prompt" w:hint="cs"/>
          <w:color w:val="212121"/>
          <w:sz w:val="20"/>
          <w:szCs w:val="20"/>
        </w:rPr>
        <w:t>siūlomos Prekės atitikimą techniniams reikalavimams</w:t>
      </w:r>
      <w:bookmarkEnd w:id="0"/>
      <w:r w:rsidRPr="00D45494">
        <w:rPr>
          <w:rFonts w:ascii="Prompt" w:eastAsia="Prompt" w:hAnsi="Prompt" w:cs="Prompt" w:hint="cs"/>
          <w:color w:val="212121"/>
          <w:sz w:val="20"/>
          <w:szCs w:val="20"/>
        </w:rPr>
        <w:t xml:space="preserve">. </w:t>
      </w:r>
    </w:p>
    <w:p w14:paraId="74FC43AA" w14:textId="77777777" w:rsidR="00FA3AE8" w:rsidRPr="00D45494" w:rsidRDefault="00FA3AE8" w:rsidP="3FFBFB5C">
      <w:pPr>
        <w:shd w:val="clear" w:color="auto" w:fill="FFFFFF" w:themeFill="background1"/>
        <w:ind w:right="141" w:firstLine="709"/>
        <w:textAlignment w:val="baseline"/>
        <w:rPr>
          <w:rFonts w:ascii="Prompt" w:eastAsia="Prompt" w:hAnsi="Prompt" w:cs="Prompt" w:hint="cs"/>
          <w:color w:val="212121"/>
          <w:sz w:val="20"/>
          <w:szCs w:val="20"/>
        </w:rPr>
      </w:pPr>
      <w:r w:rsidRPr="00D45494">
        <w:rPr>
          <w:rFonts w:ascii="Prompt" w:eastAsia="Prompt" w:hAnsi="Prompt" w:cs="Prompt" w:hint="cs"/>
          <w:b/>
          <w:bCs/>
          <w:color w:val="212121"/>
          <w:sz w:val="20"/>
          <w:szCs w:val="20"/>
        </w:rPr>
        <w:t>ARBA</w:t>
      </w:r>
    </w:p>
    <w:p w14:paraId="0CBCCBDE" w14:textId="592BC121" w:rsidR="00FA3AE8" w:rsidRPr="00D45494" w:rsidRDefault="00FA3AE8" w:rsidP="3FFBFB5C">
      <w:pPr>
        <w:shd w:val="clear" w:color="auto" w:fill="FFFFFF" w:themeFill="background1"/>
        <w:ind w:right="141" w:firstLine="709"/>
        <w:textAlignment w:val="baseline"/>
        <w:rPr>
          <w:rFonts w:ascii="Prompt" w:eastAsia="Prompt" w:hAnsi="Prompt" w:cs="Prompt" w:hint="cs"/>
          <w:b/>
          <w:bCs/>
          <w:color w:val="212121"/>
          <w:sz w:val="20"/>
          <w:szCs w:val="20"/>
        </w:rPr>
      </w:pPr>
      <w:r w:rsidRPr="00D45494">
        <w:rPr>
          <w:rFonts w:ascii="Prompt" w:eastAsia="Prompt" w:hAnsi="Prompt" w:cs="Prompt" w:hint="cs"/>
          <w:color w:val="212121"/>
          <w:sz w:val="20"/>
          <w:szCs w:val="20"/>
        </w:rPr>
        <w:t>Nuorodos į viešai prieinamą interneto tinklalapį, kuriame perkan</w:t>
      </w:r>
      <w:r w:rsidR="00BF4ED0" w:rsidRPr="00D45494">
        <w:rPr>
          <w:rFonts w:ascii="Prompt" w:eastAsia="Prompt" w:hAnsi="Prompt" w:cs="Prompt" w:hint="cs"/>
          <w:color w:val="212121"/>
          <w:sz w:val="20"/>
          <w:szCs w:val="20"/>
        </w:rPr>
        <w:t>tysis subjektas</w:t>
      </w:r>
      <w:r w:rsidRPr="00D45494">
        <w:rPr>
          <w:rFonts w:ascii="Prompt" w:eastAsia="Prompt" w:hAnsi="Prompt" w:cs="Prompt" w:hint="cs"/>
          <w:color w:val="212121"/>
          <w:sz w:val="20"/>
          <w:szCs w:val="20"/>
        </w:rPr>
        <w:t xml:space="preserve"> galėtų patikrinti teikiamų duomenų autentiškumą t. y. siūlomos Prekės atitikimą techniniams reikalavimams. Jei nurodytame interneto tinklalapyje pateikta informacija neatitinka Tiekėjo deklaruojamų duomenų, kartu su pasiūlymu turi būti pateikta </w:t>
      </w:r>
      <w:r w:rsidRPr="00D45494">
        <w:rPr>
          <w:rFonts w:ascii="Prompt" w:eastAsia="Prompt" w:hAnsi="Prompt" w:cs="Prompt" w:hint="cs"/>
          <w:b/>
          <w:bCs/>
          <w:color w:val="212121"/>
          <w:sz w:val="20"/>
          <w:szCs w:val="20"/>
        </w:rPr>
        <w:t>Prekės gamintojo</w:t>
      </w:r>
      <w:r w:rsidRPr="00D45494">
        <w:rPr>
          <w:rFonts w:ascii="Prompt" w:eastAsia="Prompt" w:hAnsi="Prompt" w:cs="Prompt" w:hint="cs"/>
          <w:color w:val="212121"/>
          <w:sz w:val="20"/>
          <w:szCs w:val="20"/>
        </w:rPr>
        <w:t xml:space="preserve"> deklaracija ar</w:t>
      </w:r>
      <w:r w:rsidRPr="00D45494">
        <w:rPr>
          <w:rFonts w:ascii="Prompt" w:eastAsia="Prompt" w:hAnsi="Prompt" w:cs="Prompt" w:hint="cs"/>
          <w:b/>
          <w:bCs/>
          <w:color w:val="212121"/>
          <w:sz w:val="20"/>
          <w:szCs w:val="20"/>
        </w:rPr>
        <w:t xml:space="preserve"> </w:t>
      </w:r>
      <w:r w:rsidRPr="00D45494">
        <w:rPr>
          <w:rFonts w:ascii="Prompt" w:eastAsia="Prompt" w:hAnsi="Prompt" w:cs="Prompt" w:hint="cs"/>
          <w:color w:val="212121"/>
          <w:sz w:val="20"/>
          <w:szCs w:val="20"/>
        </w:rPr>
        <w:t xml:space="preserve">kiti lygiaverčiai dokumentai patvirtinantys siūlomos Prekės atitikimą techninės specifikacijos reikalavimams. Lygiaverčiais dokumentais nebus laikoma Tiekėjo deklaracija, išskyrus atvejus, jei Tiekėjas yra oficialus siūlomos Prekės gamintojo atstovas. Tuo atveju, jei </w:t>
      </w:r>
      <w:r w:rsidRPr="00D45494">
        <w:rPr>
          <w:rFonts w:ascii="Prompt" w:eastAsia="Prompt" w:hAnsi="Prompt" w:cs="Prompt" w:hint="cs"/>
          <w:sz w:val="20"/>
          <w:szCs w:val="20"/>
        </w:rPr>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 techninę Prekių dokumentaciją).</w:t>
      </w:r>
      <w:r w:rsidRPr="00D45494">
        <w:rPr>
          <w:rFonts w:ascii="Prompt" w:eastAsia="Prompt" w:hAnsi="Prompt" w:cs="Prompt" w:hint="cs"/>
          <w:color w:val="212121"/>
          <w:sz w:val="20"/>
          <w:szCs w:val="20"/>
        </w:rPr>
        <w:t xml:space="preserve"> </w:t>
      </w:r>
      <w:r w:rsidRPr="00D45494">
        <w:rPr>
          <w:rFonts w:ascii="Prompt" w:eastAsia="Prompt" w:hAnsi="Prompt" w:cs="Prompt" w:hint="cs"/>
          <w:sz w:val="20"/>
          <w:szCs w:val="20"/>
        </w:rPr>
        <w:t>Jeigu Prekės techninę dokumentaciją parengia Tiekėjas, kuris nėra gamintojas ir jam nėra suteikti gamintojo įgaliojimai rengti techninę dokumentaciją, tokiu atveju jo paties parengta techninė dokumentacija netenkina objektyvumo, patikimumo, informacijos atsekamumo ir kitų kriterijų, todėl pasiūlymo vertinimo metu perkan</w:t>
      </w:r>
      <w:r w:rsidR="00671E2E" w:rsidRPr="00D45494">
        <w:rPr>
          <w:rFonts w:ascii="Prompt" w:eastAsia="Prompt" w:hAnsi="Prompt" w:cs="Prompt" w:hint="cs"/>
          <w:sz w:val="20"/>
          <w:szCs w:val="20"/>
        </w:rPr>
        <w:t>tysis subjektas</w:t>
      </w:r>
      <w:r w:rsidRPr="00D45494">
        <w:rPr>
          <w:rFonts w:ascii="Prompt" w:eastAsia="Prompt" w:hAnsi="Prompt" w:cs="Prompt" w:hint="cs"/>
          <w:sz w:val="20"/>
          <w:szCs w:val="20"/>
        </w:rPr>
        <w:t xml:space="preserve"> laikys, kad Tiekėjas  pateikė tik deklaratyvią informaciją, kuri nėra pagrindžiama objektyviais duomenimis ir tokį pasiūlymą atmes.</w:t>
      </w:r>
    </w:p>
    <w:p w14:paraId="69E09C81" w14:textId="6FD5BCFA" w:rsidR="00FA3AE8" w:rsidRPr="00D45494" w:rsidRDefault="00FA3AE8" w:rsidP="3FFBFB5C">
      <w:pPr>
        <w:keepNext/>
        <w:keepLines/>
        <w:ind w:firstLine="709"/>
        <w:outlineLvl w:val="1"/>
        <w:rPr>
          <w:rFonts w:ascii="Prompt" w:eastAsia="Prompt" w:hAnsi="Prompt" w:cs="Prompt" w:hint="cs"/>
          <w:sz w:val="20"/>
          <w:szCs w:val="20"/>
        </w:rPr>
      </w:pPr>
      <w:bookmarkStart w:id="1" w:name="_Hlk66272394"/>
      <w:r w:rsidRPr="00D45494">
        <w:rPr>
          <w:rFonts w:ascii="Prompt" w:eastAsia="Prompt" w:hAnsi="Prompt" w:cs="Prompt" w:hint="cs"/>
          <w:color w:val="FF0000"/>
          <w:sz w:val="20"/>
          <w:szCs w:val="20"/>
        </w:rPr>
        <w:lastRenderedPageBreak/>
        <w:t xml:space="preserve">Dokumentai (Prekės gamintojo techninė dokumentacija (katalogai, brošiūros) ir/ar Prekės gamintojo deklaracijos ar kiti lygiaverčiai dokumentai, įrodantys siūlomos Prekės atitikimą techninėms charakteristikoms) kartu su pasiūlymu gali būti pateikti </w:t>
      </w:r>
      <w:r w:rsidRPr="00D45494">
        <w:rPr>
          <w:rFonts w:ascii="Prompt" w:eastAsia="Prompt" w:hAnsi="Prompt" w:cs="Prompt" w:hint="cs"/>
          <w:b/>
          <w:bCs/>
          <w:color w:val="FF0000"/>
          <w:sz w:val="20"/>
          <w:szCs w:val="20"/>
        </w:rPr>
        <w:t>lietuvių ir/arba anglų  kalba</w:t>
      </w:r>
      <w:r w:rsidRPr="00D45494">
        <w:rPr>
          <w:rFonts w:ascii="Prompt" w:eastAsia="Prompt" w:hAnsi="Prompt" w:cs="Prompt" w:hint="cs"/>
          <w:color w:val="FF0000"/>
          <w:sz w:val="20"/>
          <w:szCs w:val="20"/>
        </w:rPr>
        <w:t xml:space="preserve">. </w:t>
      </w:r>
      <w:bookmarkEnd w:id="1"/>
    </w:p>
    <w:p w14:paraId="4B752907" w14:textId="77777777" w:rsidR="0074646E" w:rsidRPr="00D45494" w:rsidRDefault="0074646E" w:rsidP="3FFBFB5C">
      <w:pPr>
        <w:rPr>
          <w:rFonts w:ascii="Prompt" w:eastAsia="Prompt" w:hAnsi="Prompt" w:cs="Prompt" w:hint="cs"/>
          <w:sz w:val="20"/>
          <w:szCs w:val="20"/>
        </w:rPr>
      </w:pPr>
    </w:p>
    <w:p w14:paraId="512FC5FC" w14:textId="010AA963" w:rsidR="004C7F7F" w:rsidRPr="00380E1A" w:rsidRDefault="00D66A8D" w:rsidP="3FFBFB5C">
      <w:pPr>
        <w:rPr>
          <w:rFonts w:ascii="Prompt" w:eastAsia="Prompt" w:hAnsi="Prompt" w:cs="Prompt" w:hint="cs"/>
          <w:b/>
          <w:bCs/>
          <w:sz w:val="20"/>
          <w:szCs w:val="20"/>
        </w:rPr>
      </w:pPr>
      <w:r w:rsidRPr="00380E1A">
        <w:rPr>
          <w:rFonts w:ascii="Prompt" w:eastAsia="Prompt" w:hAnsi="Prompt" w:cs="Prompt" w:hint="cs"/>
          <w:b/>
          <w:bCs/>
          <w:i/>
          <w:iCs/>
          <w:color w:val="000000" w:themeColor="text1"/>
          <w:sz w:val="20"/>
          <w:szCs w:val="20"/>
        </w:rPr>
        <w:t>Programinė įranga ir licencijos (Saugumo įvykių stebėjimo ir valdymo informacinė sistema):</w:t>
      </w:r>
    </w:p>
    <w:tbl>
      <w:tblPr>
        <w:tblW w:w="13143"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15"/>
        <w:gridCol w:w="1818"/>
        <w:gridCol w:w="6280"/>
        <w:gridCol w:w="4330"/>
      </w:tblGrid>
      <w:tr w:rsidR="00455E61" w:rsidRPr="00D45494" w14:paraId="1575AD75" w14:textId="77777777" w:rsidTr="3FFBFB5C">
        <w:trPr>
          <w:trHeight w:val="470"/>
          <w:jc w:val="center"/>
        </w:trPr>
        <w:tc>
          <w:tcPr>
            <w:tcW w:w="715" w:type="dxa"/>
            <w:tcBorders>
              <w:top w:val="single" w:sz="6" w:space="0" w:color="auto"/>
              <w:left w:val="single" w:sz="6" w:space="0" w:color="auto"/>
              <w:bottom w:val="single" w:sz="6" w:space="0" w:color="auto"/>
              <w:right w:val="single" w:sz="6" w:space="0" w:color="auto"/>
            </w:tcBorders>
            <w:shd w:val="clear" w:color="auto" w:fill="auto"/>
            <w:hideMark/>
          </w:tcPr>
          <w:p w14:paraId="1E1A2E64" w14:textId="77777777" w:rsidR="00455E61" w:rsidRPr="00D45494" w:rsidRDefault="00455E61" w:rsidP="3FFBFB5C">
            <w:pPr>
              <w:spacing w:after="0" w:line="240" w:lineRule="auto"/>
              <w:jc w:val="center"/>
              <w:textAlignment w:val="baseline"/>
              <w:rPr>
                <w:rFonts w:ascii="Prompt" w:eastAsia="Prompt" w:hAnsi="Prompt" w:cs="Prompt" w:hint="cs"/>
                <w:sz w:val="20"/>
                <w:szCs w:val="20"/>
              </w:rPr>
            </w:pPr>
            <w:r w:rsidRPr="00D45494">
              <w:rPr>
                <w:rFonts w:ascii="Prompt" w:eastAsia="Prompt" w:hAnsi="Prompt" w:cs="Prompt" w:hint="cs"/>
                <w:b/>
                <w:bCs/>
                <w:sz w:val="20"/>
                <w:szCs w:val="20"/>
              </w:rPr>
              <w:t>Eil. Nr</w:t>
            </w:r>
            <w:r w:rsidRPr="00D45494">
              <w:rPr>
                <w:rFonts w:ascii="Prompt" w:eastAsia="Prompt" w:hAnsi="Prompt" w:cs="Prompt" w:hint="cs"/>
                <w:sz w:val="20"/>
                <w:szCs w:val="20"/>
              </w:rPr>
              <w:t>. </w:t>
            </w:r>
          </w:p>
        </w:tc>
        <w:tc>
          <w:tcPr>
            <w:tcW w:w="1818" w:type="dxa"/>
            <w:tcBorders>
              <w:top w:val="single" w:sz="6" w:space="0" w:color="auto"/>
              <w:left w:val="single" w:sz="6" w:space="0" w:color="auto"/>
              <w:bottom w:val="single" w:sz="6" w:space="0" w:color="auto"/>
              <w:right w:val="single" w:sz="6" w:space="0" w:color="auto"/>
            </w:tcBorders>
            <w:shd w:val="clear" w:color="auto" w:fill="auto"/>
            <w:hideMark/>
          </w:tcPr>
          <w:p w14:paraId="6D7279A9" w14:textId="77777777" w:rsidR="00455E61" w:rsidRPr="00D45494" w:rsidRDefault="00455E61" w:rsidP="3FFBFB5C">
            <w:pPr>
              <w:spacing w:after="0" w:line="240" w:lineRule="auto"/>
              <w:jc w:val="center"/>
              <w:textAlignment w:val="baseline"/>
              <w:rPr>
                <w:rFonts w:ascii="Prompt" w:eastAsia="Prompt" w:hAnsi="Prompt" w:cs="Prompt" w:hint="cs"/>
                <w:sz w:val="20"/>
                <w:szCs w:val="20"/>
              </w:rPr>
            </w:pPr>
            <w:r w:rsidRPr="00D45494">
              <w:rPr>
                <w:rFonts w:ascii="Prompt" w:eastAsia="Prompt" w:hAnsi="Prompt" w:cs="Prompt" w:hint="cs"/>
                <w:b/>
                <w:bCs/>
                <w:sz w:val="20"/>
                <w:szCs w:val="20"/>
              </w:rPr>
              <w:t>Reikalavimas</w:t>
            </w:r>
          </w:p>
        </w:tc>
        <w:tc>
          <w:tcPr>
            <w:tcW w:w="6280" w:type="dxa"/>
            <w:tcBorders>
              <w:top w:val="single" w:sz="6" w:space="0" w:color="auto"/>
              <w:left w:val="single" w:sz="6" w:space="0" w:color="auto"/>
              <w:bottom w:val="single" w:sz="6" w:space="0" w:color="auto"/>
              <w:right w:val="single" w:sz="6" w:space="0" w:color="auto"/>
            </w:tcBorders>
            <w:shd w:val="clear" w:color="auto" w:fill="auto"/>
            <w:hideMark/>
          </w:tcPr>
          <w:p w14:paraId="5BB22CDF" w14:textId="77777777" w:rsidR="00455E61" w:rsidRPr="00D45494" w:rsidRDefault="00455E61" w:rsidP="3FFBFB5C">
            <w:pPr>
              <w:spacing w:after="0" w:line="240" w:lineRule="auto"/>
              <w:jc w:val="center"/>
              <w:textAlignment w:val="baseline"/>
              <w:rPr>
                <w:rFonts w:ascii="Prompt" w:eastAsia="Prompt" w:hAnsi="Prompt" w:cs="Prompt" w:hint="cs"/>
                <w:sz w:val="20"/>
                <w:szCs w:val="20"/>
              </w:rPr>
            </w:pPr>
            <w:r w:rsidRPr="00D45494">
              <w:rPr>
                <w:rFonts w:ascii="Prompt" w:eastAsia="Prompt" w:hAnsi="Prompt" w:cs="Prompt" w:hint="cs"/>
                <w:b/>
                <w:bCs/>
                <w:sz w:val="20"/>
                <w:szCs w:val="20"/>
              </w:rPr>
              <w:t>Aprašymas</w:t>
            </w:r>
          </w:p>
        </w:tc>
        <w:tc>
          <w:tcPr>
            <w:tcW w:w="4330" w:type="dxa"/>
            <w:tcBorders>
              <w:top w:val="single" w:sz="6" w:space="0" w:color="auto"/>
              <w:left w:val="single" w:sz="6" w:space="0" w:color="auto"/>
              <w:bottom w:val="single" w:sz="6" w:space="0" w:color="auto"/>
              <w:right w:val="single" w:sz="6" w:space="0" w:color="auto"/>
            </w:tcBorders>
          </w:tcPr>
          <w:p w14:paraId="6FDAE4FD" w14:textId="77777777" w:rsidR="005D3E5E" w:rsidRPr="00D45494" w:rsidRDefault="005D3E5E" w:rsidP="3FFBFB5C">
            <w:pPr>
              <w:spacing w:after="0" w:line="240" w:lineRule="auto"/>
              <w:jc w:val="center"/>
              <w:textAlignment w:val="baseline"/>
              <w:rPr>
                <w:rFonts w:ascii="Prompt" w:eastAsia="Prompt" w:hAnsi="Prompt" w:cs="Prompt" w:hint="cs"/>
                <w:b/>
                <w:bCs/>
                <w:sz w:val="20"/>
                <w:szCs w:val="20"/>
              </w:rPr>
            </w:pPr>
            <w:r w:rsidRPr="00D45494">
              <w:rPr>
                <w:rFonts w:ascii="Prompt" w:eastAsia="Prompt" w:hAnsi="Prompt" w:cs="Prompt" w:hint="cs"/>
                <w:b/>
                <w:bCs/>
                <w:sz w:val="20"/>
                <w:szCs w:val="20"/>
              </w:rPr>
              <w:t>Atitikimas reikalavimams</w:t>
            </w:r>
          </w:p>
          <w:p w14:paraId="39CD5654" w14:textId="0AA4D062" w:rsidR="00455E61" w:rsidRPr="00D45494" w:rsidRDefault="00455E61" w:rsidP="3FFBFB5C">
            <w:pPr>
              <w:spacing w:after="0" w:line="240" w:lineRule="auto"/>
              <w:jc w:val="center"/>
              <w:textAlignment w:val="baseline"/>
              <w:rPr>
                <w:rFonts w:ascii="Prompt" w:eastAsia="Prompt" w:hAnsi="Prompt" w:cs="Prompt" w:hint="cs"/>
                <w:b/>
                <w:bCs/>
                <w:i/>
                <w:iCs/>
                <w:sz w:val="20"/>
                <w:szCs w:val="20"/>
              </w:rPr>
            </w:pPr>
            <w:r w:rsidRPr="00D45494">
              <w:rPr>
                <w:rFonts w:ascii="Prompt" w:eastAsia="Prompt" w:hAnsi="Prompt" w:cs="Prompt" w:hint="cs"/>
                <w:b/>
                <w:bCs/>
                <w:i/>
                <w:iCs/>
                <w:sz w:val="20"/>
                <w:szCs w:val="20"/>
              </w:rPr>
              <w:t>Nurodo tiekėjas</w:t>
            </w:r>
            <w:r w:rsidR="00A46092" w:rsidRPr="00D45494">
              <w:rPr>
                <w:rFonts w:ascii="Prompt" w:eastAsia="Prompt" w:hAnsi="Prompt" w:cs="Prompt" w:hint="cs"/>
                <w:b/>
                <w:bCs/>
                <w:i/>
                <w:iCs/>
                <w:sz w:val="20"/>
                <w:szCs w:val="20"/>
              </w:rPr>
              <w:t>, vadovaujantis Techninės specifikacijos reikalavimais</w:t>
            </w:r>
          </w:p>
        </w:tc>
      </w:tr>
      <w:tr w:rsidR="00455E61" w:rsidRPr="00D45494" w14:paraId="7945C65B" w14:textId="77777777" w:rsidTr="3FFBFB5C">
        <w:trPr>
          <w:trHeight w:val="3118"/>
          <w:jc w:val="center"/>
        </w:trPr>
        <w:tc>
          <w:tcPr>
            <w:tcW w:w="715" w:type="dxa"/>
            <w:tcBorders>
              <w:top w:val="single" w:sz="6" w:space="0" w:color="auto"/>
              <w:left w:val="single" w:sz="6" w:space="0" w:color="auto"/>
              <w:bottom w:val="single" w:sz="6" w:space="0" w:color="auto"/>
              <w:right w:val="single" w:sz="6" w:space="0" w:color="auto"/>
            </w:tcBorders>
            <w:shd w:val="clear" w:color="auto" w:fill="auto"/>
          </w:tcPr>
          <w:p w14:paraId="23D63AEE" w14:textId="6D6B777F" w:rsidR="00455E61" w:rsidRPr="00D45494" w:rsidRDefault="00455E61" w:rsidP="3FFBFB5C">
            <w:pPr>
              <w:spacing w:after="0" w:line="240" w:lineRule="auto"/>
              <w:jc w:val="center"/>
              <w:textAlignment w:val="baseline"/>
              <w:rPr>
                <w:rFonts w:ascii="Prompt" w:eastAsia="Prompt" w:hAnsi="Prompt" w:cs="Prompt" w:hint="cs"/>
                <w:sz w:val="20"/>
                <w:szCs w:val="20"/>
                <w:lang w:val="en-GB"/>
              </w:rPr>
            </w:pPr>
            <w:r w:rsidRPr="00D45494">
              <w:rPr>
                <w:rFonts w:ascii="Prompt" w:eastAsia="Prompt" w:hAnsi="Prompt" w:cs="Prompt" w:hint="cs"/>
                <w:sz w:val="20"/>
                <w:szCs w:val="20"/>
                <w:lang w:val="en-GB"/>
              </w:rPr>
              <w:t>1.</w:t>
            </w:r>
          </w:p>
        </w:tc>
        <w:tc>
          <w:tcPr>
            <w:tcW w:w="1818" w:type="dxa"/>
            <w:tcBorders>
              <w:top w:val="single" w:sz="6" w:space="0" w:color="auto"/>
              <w:left w:val="single" w:sz="6" w:space="0" w:color="auto"/>
              <w:bottom w:val="single" w:sz="6" w:space="0" w:color="auto"/>
              <w:right w:val="single" w:sz="6" w:space="0" w:color="auto"/>
            </w:tcBorders>
            <w:shd w:val="clear" w:color="auto" w:fill="auto"/>
          </w:tcPr>
          <w:p w14:paraId="6C9F8C55" w14:textId="7856F5FB" w:rsidR="00455E61" w:rsidRPr="00D45494" w:rsidRDefault="00F73660" w:rsidP="3FFBFB5C">
            <w:pPr>
              <w:spacing w:after="0" w:line="240" w:lineRule="auto"/>
              <w:textAlignment w:val="baseline"/>
              <w:rPr>
                <w:rFonts w:ascii="Prompt" w:eastAsia="Prompt" w:hAnsi="Prompt" w:cs="Prompt" w:hint="cs"/>
                <w:sz w:val="20"/>
                <w:szCs w:val="20"/>
              </w:rPr>
            </w:pPr>
            <w:r w:rsidRPr="00D45494">
              <w:rPr>
                <w:rFonts w:ascii="Prompt" w:eastAsia="Prompt" w:hAnsi="Prompt" w:cs="Prompt" w:hint="cs"/>
                <w:sz w:val="20"/>
                <w:szCs w:val="20"/>
              </w:rPr>
              <w:t>Įvykių surinkimas ir koreliacija</w:t>
            </w:r>
          </w:p>
        </w:tc>
        <w:tc>
          <w:tcPr>
            <w:tcW w:w="6280" w:type="dxa"/>
            <w:tcBorders>
              <w:top w:val="single" w:sz="6" w:space="0" w:color="auto"/>
              <w:left w:val="single" w:sz="6" w:space="0" w:color="auto"/>
              <w:bottom w:val="single" w:sz="6" w:space="0" w:color="auto"/>
              <w:right w:val="single" w:sz="6" w:space="0" w:color="auto"/>
            </w:tcBorders>
            <w:shd w:val="clear" w:color="auto" w:fill="auto"/>
          </w:tcPr>
          <w:p w14:paraId="69CC8166" w14:textId="3EC33200" w:rsidR="00455E61" w:rsidRPr="00D45494" w:rsidRDefault="00455E61" w:rsidP="3FFBFB5C">
            <w:pPr>
              <w:spacing w:line="276" w:lineRule="auto"/>
              <w:jc w:val="both"/>
              <w:rPr>
                <w:rFonts w:ascii="Prompt" w:eastAsia="Prompt" w:hAnsi="Prompt" w:cs="Prompt" w:hint="cs"/>
                <w:color w:val="000000" w:themeColor="text1"/>
                <w:sz w:val="20"/>
                <w:szCs w:val="20"/>
              </w:rPr>
            </w:pPr>
            <w:r w:rsidRPr="00D45494">
              <w:rPr>
                <w:rFonts w:ascii="Prompt" w:eastAsia="Prompt" w:hAnsi="Prompt" w:cs="Prompt" w:hint="cs"/>
                <w:color w:val="000000" w:themeColor="text1"/>
                <w:sz w:val="20"/>
                <w:szCs w:val="20"/>
              </w:rPr>
              <w:t xml:space="preserve"> </w:t>
            </w:r>
            <w:r w:rsidR="00F73660" w:rsidRPr="00D45494">
              <w:rPr>
                <w:rFonts w:ascii="Prompt" w:eastAsia="Prompt" w:hAnsi="Prompt" w:cs="Prompt" w:hint="cs"/>
                <w:color w:val="000000" w:themeColor="text1"/>
                <w:sz w:val="20"/>
                <w:szCs w:val="20"/>
              </w:rPr>
              <w:t>Programinė įranga turi užtikrinti nuolatinį žurnalų įrašų (</w:t>
            </w:r>
            <w:proofErr w:type="spellStart"/>
            <w:r w:rsidR="00F73660" w:rsidRPr="00D45494">
              <w:rPr>
                <w:rFonts w:ascii="Prompt" w:eastAsia="Prompt" w:hAnsi="Prompt" w:cs="Prompt" w:hint="cs"/>
                <w:color w:val="000000" w:themeColor="text1"/>
                <w:sz w:val="20"/>
                <w:szCs w:val="20"/>
              </w:rPr>
              <w:t>logs</w:t>
            </w:r>
            <w:proofErr w:type="spellEnd"/>
            <w:r w:rsidR="00F73660" w:rsidRPr="00D45494">
              <w:rPr>
                <w:rFonts w:ascii="Prompt" w:eastAsia="Prompt" w:hAnsi="Prompt" w:cs="Prompt" w:hint="cs"/>
                <w:color w:val="000000" w:themeColor="text1"/>
                <w:sz w:val="20"/>
                <w:szCs w:val="20"/>
              </w:rPr>
              <w:t>) surinkimą ir koreliaciją, palaikant ne mažiau kaip 5 000 įvykių per sekundę (EPS) su galimybe padidinti iki 10 000 EPS. Taip pat negali būti ribojamas integruojamų tinklo įrenginių ir įvykių surinkimo agentų skaičius.</w:t>
            </w:r>
          </w:p>
        </w:tc>
        <w:tc>
          <w:tcPr>
            <w:tcW w:w="4330" w:type="dxa"/>
            <w:tcBorders>
              <w:top w:val="single" w:sz="6" w:space="0" w:color="auto"/>
              <w:left w:val="single" w:sz="6" w:space="0" w:color="auto"/>
              <w:bottom w:val="single" w:sz="6" w:space="0" w:color="auto"/>
              <w:right w:val="single" w:sz="6" w:space="0" w:color="auto"/>
            </w:tcBorders>
          </w:tcPr>
          <w:p w14:paraId="5AF040B7" w14:textId="33941AE9" w:rsidR="00455E61" w:rsidRPr="00D45494" w:rsidRDefault="00F73660" w:rsidP="3FFBFB5C">
            <w:pPr>
              <w:spacing w:after="0" w:line="240" w:lineRule="auto"/>
              <w:textAlignment w:val="baseline"/>
              <w:rPr>
                <w:rFonts w:ascii="Prompt" w:eastAsia="Prompt" w:hAnsi="Prompt" w:cs="Prompt" w:hint="cs"/>
                <w:sz w:val="20"/>
                <w:szCs w:val="20"/>
              </w:rPr>
            </w:pPr>
            <w:r w:rsidRPr="00D45494">
              <w:rPr>
                <w:rFonts w:ascii="Prompt" w:eastAsia="Prompt" w:hAnsi="Prompt" w:cs="Prompt" w:hint="cs"/>
                <w:sz w:val="20"/>
                <w:szCs w:val="20"/>
              </w:rPr>
              <w:t>Tiekėjas pateikia techninę dokumentaciją arba nuorodą, įrodančią šios funkcijos įgyvendinimą.</w:t>
            </w:r>
          </w:p>
          <w:p w14:paraId="5B723760" w14:textId="77777777" w:rsidR="00FA05A4" w:rsidRPr="00D45494" w:rsidRDefault="00FA05A4" w:rsidP="3FFBFB5C">
            <w:pPr>
              <w:rPr>
                <w:rFonts w:ascii="Prompt" w:eastAsia="Prompt" w:hAnsi="Prompt" w:cs="Prompt" w:hint="cs"/>
                <w:i/>
                <w:iCs/>
                <w:sz w:val="20"/>
                <w:szCs w:val="20"/>
              </w:rPr>
            </w:pPr>
          </w:p>
          <w:p w14:paraId="2A005957" w14:textId="77777777" w:rsidR="00FA05A4" w:rsidRPr="00D45494" w:rsidRDefault="00FA05A4" w:rsidP="3FFBFB5C">
            <w:pPr>
              <w:rPr>
                <w:rFonts w:ascii="Prompt" w:eastAsia="Prompt" w:hAnsi="Prompt" w:cs="Prompt" w:hint="cs"/>
                <w:i/>
                <w:iCs/>
                <w:sz w:val="20"/>
                <w:szCs w:val="20"/>
              </w:rPr>
            </w:pPr>
          </w:p>
          <w:p w14:paraId="0DF1AC9E" w14:textId="77777777" w:rsidR="00455E61" w:rsidRPr="00D45494" w:rsidRDefault="00455E61" w:rsidP="3FFBFB5C">
            <w:pPr>
              <w:tabs>
                <w:tab w:val="right" w:leader="underscore" w:pos="8640"/>
              </w:tabs>
              <w:rPr>
                <w:rFonts w:ascii="Prompt" w:eastAsia="Prompt" w:hAnsi="Prompt" w:cs="Prompt" w:hint="cs"/>
                <w:i/>
                <w:iCs/>
                <w:color w:val="000000"/>
                <w:sz w:val="20"/>
                <w:szCs w:val="20"/>
              </w:rPr>
            </w:pPr>
            <w:r w:rsidRPr="00D45494">
              <w:rPr>
                <w:rFonts w:ascii="Prompt" w:eastAsia="Prompt" w:hAnsi="Prompt" w:cs="Prompt" w:hint="cs"/>
                <w:i/>
                <w:iCs/>
                <w:sz w:val="20"/>
                <w:szCs w:val="20"/>
              </w:rPr>
              <w:t xml:space="preserve">Pateikto dokumento pavadinimas ________ ir psl. Nr. ______ </w:t>
            </w:r>
            <w:r w:rsidRPr="00D45494">
              <w:rPr>
                <w:rFonts w:ascii="Prompt" w:eastAsia="Prompt" w:hAnsi="Prompt" w:cs="Prompt" w:hint="cs"/>
                <w:sz w:val="20"/>
                <w:szCs w:val="20"/>
              </w:rPr>
              <w:t xml:space="preserve">arba nuoroda - </w:t>
            </w:r>
            <w:r w:rsidRPr="00D45494">
              <w:rPr>
                <w:rFonts w:ascii="Prompt" w:eastAsia="Prompt" w:hAnsi="Prompt" w:cs="Prompt" w:hint="cs"/>
                <w:i/>
                <w:iCs/>
                <w:color w:val="000000" w:themeColor="text1"/>
                <w:sz w:val="20"/>
                <w:szCs w:val="20"/>
              </w:rPr>
              <w:t>________.</w:t>
            </w:r>
          </w:p>
          <w:p w14:paraId="4DEF881E" w14:textId="77777777" w:rsidR="00455E61" w:rsidRPr="00D45494" w:rsidRDefault="00455E61" w:rsidP="3FFBFB5C">
            <w:pPr>
              <w:spacing w:after="0" w:line="240" w:lineRule="auto"/>
              <w:jc w:val="center"/>
              <w:textAlignment w:val="baseline"/>
              <w:rPr>
                <w:rFonts w:ascii="Prompt" w:eastAsia="Prompt" w:hAnsi="Prompt" w:cs="Prompt" w:hint="cs"/>
                <w:noProof/>
                <w:sz w:val="20"/>
                <w:szCs w:val="20"/>
              </w:rPr>
            </w:pPr>
          </w:p>
        </w:tc>
      </w:tr>
      <w:tr w:rsidR="00A8224A" w:rsidRPr="00D45494" w14:paraId="0C774452" w14:textId="77777777" w:rsidTr="3FFBFB5C">
        <w:trPr>
          <w:trHeight w:val="3118"/>
          <w:jc w:val="center"/>
        </w:trPr>
        <w:tc>
          <w:tcPr>
            <w:tcW w:w="715" w:type="dxa"/>
            <w:tcBorders>
              <w:top w:val="single" w:sz="6" w:space="0" w:color="auto"/>
              <w:left w:val="single" w:sz="6" w:space="0" w:color="auto"/>
              <w:bottom w:val="single" w:sz="6" w:space="0" w:color="auto"/>
              <w:right w:val="single" w:sz="6" w:space="0" w:color="auto"/>
            </w:tcBorders>
            <w:shd w:val="clear" w:color="auto" w:fill="auto"/>
          </w:tcPr>
          <w:p w14:paraId="480F2513" w14:textId="53D92A92" w:rsidR="00A8224A" w:rsidRPr="00D45494" w:rsidRDefault="00F73660" w:rsidP="3FFBFB5C">
            <w:pPr>
              <w:spacing w:after="0" w:line="240" w:lineRule="auto"/>
              <w:jc w:val="center"/>
              <w:textAlignment w:val="baseline"/>
              <w:rPr>
                <w:rFonts w:ascii="Prompt" w:eastAsia="Prompt" w:hAnsi="Prompt" w:cs="Prompt" w:hint="cs"/>
                <w:sz w:val="20"/>
                <w:szCs w:val="20"/>
                <w:lang w:val="en-GB"/>
              </w:rPr>
            </w:pPr>
            <w:r w:rsidRPr="00D45494">
              <w:rPr>
                <w:rFonts w:ascii="Prompt" w:eastAsia="Prompt" w:hAnsi="Prompt" w:cs="Prompt" w:hint="cs"/>
                <w:sz w:val="20"/>
                <w:szCs w:val="20"/>
                <w:lang w:val="en-GB"/>
              </w:rPr>
              <w:t>2</w:t>
            </w:r>
          </w:p>
          <w:p w14:paraId="0E1957CC" w14:textId="77777777" w:rsidR="00FA2EC5" w:rsidRPr="00D45494" w:rsidRDefault="00FA2EC5" w:rsidP="3FFBFB5C">
            <w:pPr>
              <w:spacing w:after="0" w:line="240" w:lineRule="auto"/>
              <w:jc w:val="center"/>
              <w:textAlignment w:val="baseline"/>
              <w:rPr>
                <w:rFonts w:ascii="Prompt" w:eastAsia="Prompt" w:hAnsi="Prompt" w:cs="Prompt" w:hint="cs"/>
                <w:sz w:val="20"/>
                <w:szCs w:val="20"/>
                <w:lang w:val="en-GB"/>
              </w:rPr>
            </w:pPr>
          </w:p>
        </w:tc>
        <w:tc>
          <w:tcPr>
            <w:tcW w:w="1818" w:type="dxa"/>
            <w:tcBorders>
              <w:top w:val="single" w:sz="6" w:space="0" w:color="auto"/>
              <w:left w:val="single" w:sz="6" w:space="0" w:color="auto"/>
              <w:bottom w:val="single" w:sz="6" w:space="0" w:color="auto"/>
              <w:right w:val="single" w:sz="6" w:space="0" w:color="auto"/>
            </w:tcBorders>
            <w:shd w:val="clear" w:color="auto" w:fill="auto"/>
          </w:tcPr>
          <w:p w14:paraId="7D49EE98" w14:textId="142E0FB9" w:rsidR="00A8224A" w:rsidRPr="00D45494" w:rsidRDefault="00F73660" w:rsidP="3FFBFB5C">
            <w:pPr>
              <w:spacing w:after="0" w:line="240" w:lineRule="auto"/>
              <w:textAlignment w:val="baseline"/>
              <w:rPr>
                <w:rFonts w:ascii="Prompt" w:eastAsia="Prompt" w:hAnsi="Prompt" w:cs="Prompt" w:hint="cs"/>
                <w:sz w:val="20"/>
                <w:szCs w:val="20"/>
              </w:rPr>
            </w:pPr>
            <w:r w:rsidRPr="00D45494">
              <w:rPr>
                <w:rFonts w:ascii="Prompt" w:eastAsia="Prompt" w:hAnsi="Prompt" w:cs="Prompt" w:hint="cs"/>
                <w:sz w:val="20"/>
                <w:szCs w:val="20"/>
              </w:rPr>
              <w:t>Naudotojų elgesio analizė (UBA)</w:t>
            </w:r>
          </w:p>
        </w:tc>
        <w:tc>
          <w:tcPr>
            <w:tcW w:w="6280" w:type="dxa"/>
            <w:tcBorders>
              <w:top w:val="single" w:sz="6" w:space="0" w:color="auto"/>
              <w:left w:val="single" w:sz="6" w:space="0" w:color="auto"/>
              <w:bottom w:val="single" w:sz="6" w:space="0" w:color="auto"/>
              <w:right w:val="single" w:sz="6" w:space="0" w:color="auto"/>
            </w:tcBorders>
            <w:shd w:val="clear" w:color="auto" w:fill="auto"/>
          </w:tcPr>
          <w:p w14:paraId="185333FC" w14:textId="7AB0F41B" w:rsidR="00A8224A" w:rsidRPr="00D45494" w:rsidRDefault="00F73660" w:rsidP="3FFBFB5C">
            <w:pPr>
              <w:spacing w:line="276" w:lineRule="auto"/>
              <w:jc w:val="both"/>
              <w:rPr>
                <w:rFonts w:ascii="Prompt" w:eastAsia="Prompt" w:hAnsi="Prompt" w:cs="Prompt" w:hint="cs"/>
                <w:color w:val="000000" w:themeColor="text1"/>
                <w:sz w:val="20"/>
                <w:szCs w:val="20"/>
              </w:rPr>
            </w:pPr>
            <w:r w:rsidRPr="00D45494">
              <w:rPr>
                <w:rFonts w:ascii="Prompt" w:eastAsia="Prompt" w:hAnsi="Prompt" w:cs="Prompt" w:hint="cs"/>
                <w:color w:val="000000" w:themeColor="text1"/>
                <w:sz w:val="20"/>
                <w:szCs w:val="20"/>
              </w:rPr>
              <w:t>Sprendimas turi turėti naudotojų elgesio analizės (</w:t>
            </w:r>
            <w:proofErr w:type="spellStart"/>
            <w:r w:rsidRPr="00D45494">
              <w:rPr>
                <w:rFonts w:ascii="Prompt" w:eastAsia="Prompt" w:hAnsi="Prompt" w:cs="Prompt" w:hint="cs"/>
                <w:color w:val="000000" w:themeColor="text1"/>
                <w:sz w:val="20"/>
                <w:szCs w:val="20"/>
              </w:rPr>
              <w:t>User</w:t>
            </w:r>
            <w:proofErr w:type="spellEnd"/>
            <w:r w:rsidRPr="00D45494">
              <w:rPr>
                <w:rFonts w:ascii="Prompt" w:eastAsia="Prompt" w:hAnsi="Prompt" w:cs="Prompt" w:hint="cs"/>
                <w:color w:val="000000" w:themeColor="text1"/>
                <w:sz w:val="20"/>
                <w:szCs w:val="20"/>
              </w:rPr>
              <w:t xml:space="preserve"> </w:t>
            </w:r>
            <w:proofErr w:type="spellStart"/>
            <w:r w:rsidRPr="00D45494">
              <w:rPr>
                <w:rFonts w:ascii="Prompt" w:eastAsia="Prompt" w:hAnsi="Prompt" w:cs="Prompt" w:hint="cs"/>
                <w:color w:val="000000" w:themeColor="text1"/>
                <w:sz w:val="20"/>
                <w:szCs w:val="20"/>
              </w:rPr>
              <w:t>Behavior</w:t>
            </w:r>
            <w:proofErr w:type="spellEnd"/>
            <w:r w:rsidRPr="00D45494">
              <w:rPr>
                <w:rFonts w:ascii="Prompt" w:eastAsia="Prompt" w:hAnsi="Prompt" w:cs="Prompt" w:hint="cs"/>
                <w:color w:val="000000" w:themeColor="text1"/>
                <w:sz w:val="20"/>
                <w:szCs w:val="20"/>
              </w:rPr>
              <w:t xml:space="preserve"> Analytics) komponentą, gebantį aptikti anomalijas, kompromituotas paskyras, integruotis su koreliacijos varikliu ir stebėti privilegijuotų naudotojų veiksmus.</w:t>
            </w:r>
          </w:p>
        </w:tc>
        <w:tc>
          <w:tcPr>
            <w:tcW w:w="4330" w:type="dxa"/>
            <w:tcBorders>
              <w:top w:val="single" w:sz="6" w:space="0" w:color="auto"/>
              <w:left w:val="single" w:sz="6" w:space="0" w:color="auto"/>
              <w:bottom w:val="single" w:sz="6" w:space="0" w:color="auto"/>
              <w:right w:val="single" w:sz="6" w:space="0" w:color="auto"/>
            </w:tcBorders>
          </w:tcPr>
          <w:p w14:paraId="56FBA1DA" w14:textId="0850A41B" w:rsidR="00F73660" w:rsidRPr="00D45494" w:rsidRDefault="00F73660" w:rsidP="3FFBFB5C">
            <w:pPr>
              <w:rPr>
                <w:rFonts w:ascii="Prompt" w:eastAsia="Prompt" w:hAnsi="Prompt" w:cs="Prompt" w:hint="cs"/>
                <w:i/>
                <w:iCs/>
                <w:sz w:val="20"/>
                <w:szCs w:val="20"/>
              </w:rPr>
            </w:pPr>
            <w:r w:rsidRPr="00D45494">
              <w:rPr>
                <w:rFonts w:ascii="Prompt" w:eastAsia="Prompt" w:hAnsi="Prompt" w:cs="Prompt" w:hint="cs"/>
                <w:sz w:val="20"/>
                <w:szCs w:val="20"/>
              </w:rPr>
              <w:t>Tiekėjas pateikia dokumentaciją arba nuorodą, įrodančią šios funkcijos realizavimą.</w:t>
            </w:r>
          </w:p>
          <w:p w14:paraId="0E7D04CF" w14:textId="77777777" w:rsidR="00F73660" w:rsidRPr="00D45494" w:rsidRDefault="00F73660" w:rsidP="3FFBFB5C">
            <w:pPr>
              <w:rPr>
                <w:rFonts w:ascii="Prompt" w:eastAsia="Prompt" w:hAnsi="Prompt" w:cs="Prompt" w:hint="cs"/>
                <w:i/>
                <w:iCs/>
                <w:sz w:val="20"/>
                <w:szCs w:val="20"/>
              </w:rPr>
            </w:pPr>
          </w:p>
          <w:p w14:paraId="6D2E4027" w14:textId="77777777" w:rsidR="00F73660" w:rsidRPr="00D45494" w:rsidRDefault="00F73660" w:rsidP="3FFBFB5C">
            <w:pPr>
              <w:tabs>
                <w:tab w:val="right" w:leader="underscore" w:pos="8640"/>
              </w:tabs>
              <w:rPr>
                <w:rFonts w:ascii="Prompt" w:eastAsia="Prompt" w:hAnsi="Prompt" w:cs="Prompt" w:hint="cs"/>
                <w:i/>
                <w:iCs/>
                <w:color w:val="000000"/>
                <w:sz w:val="20"/>
                <w:szCs w:val="20"/>
              </w:rPr>
            </w:pPr>
            <w:r w:rsidRPr="00D45494">
              <w:rPr>
                <w:rFonts w:ascii="Prompt" w:eastAsia="Prompt" w:hAnsi="Prompt" w:cs="Prompt" w:hint="cs"/>
                <w:i/>
                <w:iCs/>
                <w:sz w:val="20"/>
                <w:szCs w:val="20"/>
              </w:rPr>
              <w:t xml:space="preserve">Pateikto dokumento pavadinimas ________ ir psl. Nr. ______ </w:t>
            </w:r>
            <w:r w:rsidRPr="00D45494">
              <w:rPr>
                <w:rFonts w:ascii="Prompt" w:eastAsia="Prompt" w:hAnsi="Prompt" w:cs="Prompt" w:hint="cs"/>
                <w:sz w:val="20"/>
                <w:szCs w:val="20"/>
              </w:rPr>
              <w:t xml:space="preserve">arba nuoroda - </w:t>
            </w:r>
            <w:r w:rsidRPr="00D45494">
              <w:rPr>
                <w:rFonts w:ascii="Prompt" w:eastAsia="Prompt" w:hAnsi="Prompt" w:cs="Prompt" w:hint="cs"/>
                <w:i/>
                <w:iCs/>
                <w:color w:val="000000" w:themeColor="text1"/>
                <w:sz w:val="20"/>
                <w:szCs w:val="20"/>
              </w:rPr>
              <w:t>________.</w:t>
            </w:r>
          </w:p>
          <w:p w14:paraId="4AFDFA47" w14:textId="77777777" w:rsidR="00A8224A" w:rsidRPr="00D45494" w:rsidRDefault="00A8224A" w:rsidP="3FFBFB5C">
            <w:pPr>
              <w:spacing w:after="0" w:line="240" w:lineRule="auto"/>
              <w:jc w:val="center"/>
              <w:textAlignment w:val="baseline"/>
              <w:rPr>
                <w:rFonts w:ascii="Prompt" w:eastAsia="Prompt" w:hAnsi="Prompt" w:cs="Prompt" w:hint="cs"/>
                <w:sz w:val="20"/>
                <w:szCs w:val="20"/>
              </w:rPr>
            </w:pPr>
          </w:p>
        </w:tc>
      </w:tr>
      <w:tr w:rsidR="00A8224A" w:rsidRPr="00D45494" w14:paraId="21C11363" w14:textId="77777777" w:rsidTr="3FFBFB5C">
        <w:trPr>
          <w:trHeight w:val="3118"/>
          <w:jc w:val="center"/>
        </w:trPr>
        <w:tc>
          <w:tcPr>
            <w:tcW w:w="715" w:type="dxa"/>
            <w:tcBorders>
              <w:top w:val="single" w:sz="6" w:space="0" w:color="auto"/>
              <w:left w:val="single" w:sz="6" w:space="0" w:color="auto"/>
              <w:bottom w:val="single" w:sz="6" w:space="0" w:color="auto"/>
              <w:right w:val="single" w:sz="6" w:space="0" w:color="auto"/>
            </w:tcBorders>
            <w:shd w:val="clear" w:color="auto" w:fill="auto"/>
          </w:tcPr>
          <w:p w14:paraId="4A42646C" w14:textId="6BA3BE55" w:rsidR="00A8224A" w:rsidRPr="00D45494" w:rsidRDefault="00F73660" w:rsidP="3FFBFB5C">
            <w:pPr>
              <w:spacing w:after="0" w:line="240" w:lineRule="auto"/>
              <w:jc w:val="center"/>
              <w:textAlignment w:val="baseline"/>
              <w:rPr>
                <w:rFonts w:ascii="Prompt" w:eastAsia="Prompt" w:hAnsi="Prompt" w:cs="Prompt" w:hint="cs"/>
                <w:sz w:val="20"/>
                <w:szCs w:val="20"/>
                <w:lang w:val="en-GB"/>
              </w:rPr>
            </w:pPr>
            <w:r w:rsidRPr="00D45494">
              <w:rPr>
                <w:rFonts w:ascii="Prompt" w:eastAsia="Prompt" w:hAnsi="Prompt" w:cs="Prompt" w:hint="cs"/>
                <w:sz w:val="20"/>
                <w:szCs w:val="20"/>
                <w:lang w:val="en-GB"/>
              </w:rPr>
              <w:lastRenderedPageBreak/>
              <w:t>3</w:t>
            </w:r>
          </w:p>
        </w:tc>
        <w:tc>
          <w:tcPr>
            <w:tcW w:w="1818" w:type="dxa"/>
            <w:tcBorders>
              <w:top w:val="single" w:sz="6" w:space="0" w:color="auto"/>
              <w:left w:val="single" w:sz="6" w:space="0" w:color="auto"/>
              <w:bottom w:val="single" w:sz="6" w:space="0" w:color="auto"/>
              <w:right w:val="single" w:sz="6" w:space="0" w:color="auto"/>
            </w:tcBorders>
            <w:shd w:val="clear" w:color="auto" w:fill="auto"/>
          </w:tcPr>
          <w:p w14:paraId="701350B5" w14:textId="573FB4F3" w:rsidR="00A8224A" w:rsidRPr="00D45494" w:rsidRDefault="00F73660" w:rsidP="3FFBFB5C">
            <w:pPr>
              <w:spacing w:after="0" w:line="240" w:lineRule="auto"/>
              <w:jc w:val="center"/>
              <w:textAlignment w:val="baseline"/>
              <w:rPr>
                <w:rFonts w:ascii="Prompt" w:eastAsia="Prompt" w:hAnsi="Prompt" w:cs="Prompt" w:hint="cs"/>
                <w:sz w:val="20"/>
                <w:szCs w:val="20"/>
              </w:rPr>
            </w:pPr>
            <w:r w:rsidRPr="00D45494">
              <w:rPr>
                <w:rFonts w:ascii="Prompt" w:eastAsia="Prompt" w:hAnsi="Prompt" w:cs="Prompt" w:hint="cs"/>
                <w:sz w:val="20"/>
                <w:szCs w:val="20"/>
              </w:rPr>
              <w:t>API integracija ir automatizavimas</w:t>
            </w:r>
          </w:p>
        </w:tc>
        <w:tc>
          <w:tcPr>
            <w:tcW w:w="6280" w:type="dxa"/>
            <w:tcBorders>
              <w:top w:val="single" w:sz="6" w:space="0" w:color="auto"/>
              <w:left w:val="single" w:sz="6" w:space="0" w:color="auto"/>
              <w:bottom w:val="single" w:sz="6" w:space="0" w:color="auto"/>
              <w:right w:val="single" w:sz="6" w:space="0" w:color="auto"/>
            </w:tcBorders>
            <w:shd w:val="clear" w:color="auto" w:fill="auto"/>
          </w:tcPr>
          <w:p w14:paraId="300C28EA" w14:textId="51DE610C" w:rsidR="00A8224A" w:rsidRPr="00D45494" w:rsidRDefault="00F73660" w:rsidP="3FFBFB5C">
            <w:pPr>
              <w:spacing w:line="276" w:lineRule="auto"/>
              <w:jc w:val="both"/>
              <w:rPr>
                <w:rFonts w:ascii="Prompt" w:eastAsia="Prompt" w:hAnsi="Prompt" w:cs="Prompt" w:hint="cs"/>
                <w:color w:val="000000" w:themeColor="text1"/>
                <w:sz w:val="20"/>
                <w:szCs w:val="20"/>
              </w:rPr>
            </w:pPr>
            <w:r w:rsidRPr="00D45494">
              <w:rPr>
                <w:rFonts w:ascii="Prompt" w:eastAsia="Prompt" w:hAnsi="Prompt" w:cs="Prompt" w:hint="cs"/>
                <w:color w:val="000000" w:themeColor="text1"/>
                <w:sz w:val="20"/>
                <w:szCs w:val="20"/>
              </w:rPr>
              <w:t>Sprendimas turi turėti atvirą API sąsają, leidžiančią integruotis su kitomis sistemomis, įskaitant SIEM, IAM, SOAR ir debesijos platformą. API turi palaikyti duomenų mainus realiuoju laiku ir būti suderinama su REST ar SOAP technologijomis.</w:t>
            </w:r>
          </w:p>
        </w:tc>
        <w:tc>
          <w:tcPr>
            <w:tcW w:w="4330" w:type="dxa"/>
            <w:tcBorders>
              <w:top w:val="single" w:sz="6" w:space="0" w:color="auto"/>
              <w:left w:val="single" w:sz="6" w:space="0" w:color="auto"/>
              <w:bottom w:val="single" w:sz="6" w:space="0" w:color="auto"/>
              <w:right w:val="single" w:sz="6" w:space="0" w:color="auto"/>
            </w:tcBorders>
          </w:tcPr>
          <w:p w14:paraId="5D8A67E8" w14:textId="54015BED" w:rsidR="00A8224A" w:rsidRPr="00D45494" w:rsidRDefault="00F73660" w:rsidP="3FFBFB5C">
            <w:pPr>
              <w:spacing w:after="0" w:line="240" w:lineRule="auto"/>
              <w:textAlignment w:val="baseline"/>
              <w:rPr>
                <w:rFonts w:ascii="Prompt" w:eastAsia="Prompt" w:hAnsi="Prompt" w:cs="Prompt" w:hint="cs"/>
                <w:sz w:val="20"/>
                <w:szCs w:val="20"/>
              </w:rPr>
            </w:pPr>
            <w:r w:rsidRPr="00D45494">
              <w:rPr>
                <w:rFonts w:ascii="Prompt" w:eastAsia="Prompt" w:hAnsi="Prompt" w:cs="Prompt" w:hint="cs"/>
                <w:sz w:val="20"/>
                <w:szCs w:val="20"/>
              </w:rPr>
              <w:t>Tiekėjas pateikia API dokumentaciją ir pavyzdžius, patvirtinančius integracijos galimybes.</w:t>
            </w:r>
          </w:p>
        </w:tc>
      </w:tr>
    </w:tbl>
    <w:p w14:paraId="08B695AE" w14:textId="35B2CDB8" w:rsidR="47DADE22" w:rsidRPr="00D45494" w:rsidRDefault="47DADE22" w:rsidP="3FFBFB5C">
      <w:pPr>
        <w:tabs>
          <w:tab w:val="left" w:pos="567"/>
        </w:tabs>
        <w:spacing w:before="60" w:after="60"/>
        <w:rPr>
          <w:rFonts w:ascii="Prompt" w:eastAsia="Prompt" w:hAnsi="Prompt" w:cs="Prompt" w:hint="cs"/>
          <w:i/>
          <w:iCs/>
          <w:sz w:val="20"/>
          <w:szCs w:val="20"/>
        </w:rPr>
      </w:pPr>
    </w:p>
    <w:p w14:paraId="32AE2D8B" w14:textId="79231009" w:rsidR="002D5F98" w:rsidRPr="00D45494" w:rsidRDefault="09302561" w:rsidP="3FFBFB5C">
      <w:pPr>
        <w:tabs>
          <w:tab w:val="left" w:pos="567"/>
        </w:tabs>
        <w:spacing w:before="60" w:after="60"/>
        <w:rPr>
          <w:rFonts w:ascii="Prompt" w:eastAsia="Prompt" w:hAnsi="Prompt" w:cs="Prompt" w:hint="cs"/>
          <w:i/>
          <w:iCs/>
          <w:sz w:val="20"/>
          <w:szCs w:val="20"/>
        </w:rPr>
      </w:pPr>
      <w:bookmarkStart w:id="2" w:name="_Hlk166232379"/>
      <w:r w:rsidRPr="00D45494">
        <w:rPr>
          <w:rFonts w:ascii="Prompt" w:eastAsia="Prompt" w:hAnsi="Prompt" w:cs="Prompt" w:hint="cs"/>
          <w:i/>
          <w:iCs/>
          <w:sz w:val="20"/>
          <w:szCs w:val="20"/>
        </w:rPr>
        <w:t xml:space="preserve">Techninėje specifikacijoje yra išdėstyti minimalūs reikalavimai prekėms. </w:t>
      </w:r>
    </w:p>
    <w:p w14:paraId="5F15EDDC" w14:textId="77777777" w:rsidR="002D5F98" w:rsidRPr="00D45494" w:rsidRDefault="002D5F98" w:rsidP="3FFBFB5C">
      <w:pPr>
        <w:tabs>
          <w:tab w:val="left" w:pos="567"/>
        </w:tabs>
        <w:spacing w:before="60" w:after="60"/>
        <w:rPr>
          <w:rFonts w:ascii="Prompt" w:eastAsia="Prompt" w:hAnsi="Prompt" w:cs="Prompt" w:hint="cs"/>
          <w:i/>
          <w:iCs/>
          <w:sz w:val="20"/>
          <w:szCs w:val="20"/>
        </w:rPr>
      </w:pPr>
      <w:r w:rsidRPr="00D45494">
        <w:rPr>
          <w:rFonts w:ascii="Prompt" w:eastAsia="Prompt" w:hAnsi="Prompt" w:cs="Prompt" w:hint="cs"/>
          <w:i/>
          <w:iCs/>
          <w:sz w:val="20"/>
          <w:szCs w:val="20"/>
        </w:rPr>
        <w:t xml:space="preserve">Kiekvienas siūlomos prekės parametras turi atitikti minimalius reikalavimus arba juos viršyti. </w:t>
      </w:r>
    </w:p>
    <w:p w14:paraId="6752EBE2" w14:textId="77777777" w:rsidR="002D5F98" w:rsidRPr="00D45494" w:rsidRDefault="002D5F98" w:rsidP="3FFBFB5C">
      <w:pPr>
        <w:tabs>
          <w:tab w:val="left" w:pos="567"/>
        </w:tabs>
        <w:spacing w:before="60" w:after="60"/>
        <w:rPr>
          <w:rFonts w:ascii="Prompt" w:eastAsia="Prompt" w:hAnsi="Prompt" w:cs="Prompt" w:hint="cs"/>
          <w:i/>
          <w:iCs/>
          <w:sz w:val="20"/>
          <w:szCs w:val="20"/>
        </w:rPr>
      </w:pPr>
      <w:r w:rsidRPr="00D45494">
        <w:rPr>
          <w:rFonts w:ascii="Prompt" w:eastAsia="Prompt" w:hAnsi="Prompt" w:cs="Prompt" w:hint="cs"/>
          <w:i/>
          <w:iCs/>
          <w:sz w:val="20"/>
          <w:szCs w:val="20"/>
        </w:rPr>
        <w:t>Prekės turi atitikti nurodytų standartų ar lygiaverčių standartų reikalavimus.</w:t>
      </w:r>
    </w:p>
    <w:bookmarkEnd w:id="2"/>
    <w:tbl>
      <w:tblPr>
        <w:tblW w:w="9578" w:type="dxa"/>
        <w:jc w:val="center"/>
        <w:tblLayout w:type="fixed"/>
        <w:tblLook w:val="00A0" w:firstRow="1" w:lastRow="0" w:firstColumn="1" w:lastColumn="0" w:noHBand="0" w:noVBand="0"/>
      </w:tblPr>
      <w:tblGrid>
        <w:gridCol w:w="3402"/>
        <w:gridCol w:w="236"/>
        <w:gridCol w:w="1980"/>
        <w:gridCol w:w="701"/>
        <w:gridCol w:w="2611"/>
        <w:gridCol w:w="648"/>
      </w:tblGrid>
      <w:tr w:rsidR="0096402B" w:rsidRPr="00D45494" w14:paraId="4B503BC1" w14:textId="77777777" w:rsidTr="3FFBFB5C">
        <w:trPr>
          <w:trHeight w:val="285"/>
          <w:jc w:val="center"/>
        </w:trPr>
        <w:tc>
          <w:tcPr>
            <w:tcW w:w="3402" w:type="dxa"/>
            <w:tcBorders>
              <w:top w:val="nil"/>
              <w:left w:val="nil"/>
              <w:bottom w:val="single" w:sz="4" w:space="0" w:color="auto"/>
              <w:right w:val="nil"/>
            </w:tcBorders>
          </w:tcPr>
          <w:p w14:paraId="7EB6F4C0" w14:textId="77777777" w:rsidR="0096402B" w:rsidRPr="00D45494" w:rsidRDefault="0096402B" w:rsidP="3FFBFB5C">
            <w:pPr>
              <w:widowControl w:val="0"/>
              <w:ind w:right="-1"/>
              <w:rPr>
                <w:rFonts w:ascii="Prompt" w:eastAsia="Prompt" w:hAnsi="Prompt" w:cs="Prompt" w:hint="cs"/>
                <w:sz w:val="20"/>
                <w:szCs w:val="20"/>
                <w:lang w:eastAsia="lt-LT"/>
              </w:rPr>
            </w:pPr>
          </w:p>
        </w:tc>
        <w:tc>
          <w:tcPr>
            <w:tcW w:w="236" w:type="dxa"/>
          </w:tcPr>
          <w:p w14:paraId="4BD874E4" w14:textId="15A19A1B" w:rsidR="0096402B" w:rsidRPr="00D45494" w:rsidRDefault="634B0641" w:rsidP="3FFBFB5C">
            <w:pPr>
              <w:widowControl w:val="0"/>
              <w:ind w:right="-1"/>
              <w:jc w:val="center"/>
              <w:rPr>
                <w:rFonts w:ascii="Prompt" w:eastAsia="Prompt" w:hAnsi="Prompt" w:cs="Prompt" w:hint="cs"/>
                <w:sz w:val="20"/>
                <w:szCs w:val="20"/>
                <w:lang w:eastAsia="lt-LT"/>
              </w:rPr>
            </w:pPr>
            <w:r w:rsidRPr="00D45494">
              <w:rPr>
                <w:rFonts w:ascii="Prompt" w:eastAsia="Prompt" w:hAnsi="Prompt" w:cs="Prompt" w:hint="cs"/>
                <w:sz w:val="20"/>
                <w:szCs w:val="20"/>
                <w:lang w:eastAsia="lt-LT"/>
              </w:rPr>
              <w:t xml:space="preserve">     </w:t>
            </w:r>
          </w:p>
        </w:tc>
        <w:tc>
          <w:tcPr>
            <w:tcW w:w="1980" w:type="dxa"/>
            <w:tcBorders>
              <w:top w:val="nil"/>
              <w:left w:val="nil"/>
              <w:bottom w:val="single" w:sz="4" w:space="0" w:color="auto"/>
              <w:right w:val="nil"/>
            </w:tcBorders>
          </w:tcPr>
          <w:p w14:paraId="4A093481" w14:textId="77777777" w:rsidR="0096402B" w:rsidRPr="00D45494" w:rsidRDefault="0096402B" w:rsidP="3FFBFB5C">
            <w:pPr>
              <w:widowControl w:val="0"/>
              <w:ind w:right="-1"/>
              <w:jc w:val="center"/>
              <w:rPr>
                <w:rFonts w:ascii="Prompt" w:eastAsia="Prompt" w:hAnsi="Prompt" w:cs="Prompt" w:hint="cs"/>
                <w:sz w:val="20"/>
                <w:szCs w:val="20"/>
                <w:lang w:eastAsia="lt-LT"/>
              </w:rPr>
            </w:pPr>
          </w:p>
        </w:tc>
        <w:tc>
          <w:tcPr>
            <w:tcW w:w="701" w:type="dxa"/>
          </w:tcPr>
          <w:p w14:paraId="5E30255C" w14:textId="77777777" w:rsidR="0096402B" w:rsidRPr="00D45494" w:rsidRDefault="0096402B" w:rsidP="3FFBFB5C">
            <w:pPr>
              <w:widowControl w:val="0"/>
              <w:ind w:right="-1"/>
              <w:jc w:val="center"/>
              <w:rPr>
                <w:rFonts w:ascii="Prompt" w:eastAsia="Prompt" w:hAnsi="Prompt" w:cs="Prompt" w:hint="cs"/>
                <w:sz w:val="20"/>
                <w:szCs w:val="20"/>
                <w:lang w:eastAsia="lt-LT"/>
              </w:rPr>
            </w:pPr>
          </w:p>
        </w:tc>
        <w:tc>
          <w:tcPr>
            <w:tcW w:w="2611" w:type="dxa"/>
            <w:tcBorders>
              <w:top w:val="nil"/>
              <w:left w:val="nil"/>
              <w:bottom w:val="single" w:sz="4" w:space="0" w:color="auto"/>
              <w:right w:val="nil"/>
            </w:tcBorders>
          </w:tcPr>
          <w:p w14:paraId="781614DB" w14:textId="77777777" w:rsidR="0096402B" w:rsidRPr="00D45494" w:rsidRDefault="0096402B" w:rsidP="3FFBFB5C">
            <w:pPr>
              <w:widowControl w:val="0"/>
              <w:ind w:right="-1"/>
              <w:jc w:val="right"/>
              <w:rPr>
                <w:rFonts w:ascii="Prompt" w:eastAsia="Prompt" w:hAnsi="Prompt" w:cs="Prompt" w:hint="cs"/>
                <w:sz w:val="20"/>
                <w:szCs w:val="20"/>
                <w:lang w:eastAsia="lt-LT"/>
              </w:rPr>
            </w:pPr>
          </w:p>
        </w:tc>
        <w:tc>
          <w:tcPr>
            <w:tcW w:w="648" w:type="dxa"/>
          </w:tcPr>
          <w:p w14:paraId="022B1EFB" w14:textId="77777777" w:rsidR="0096402B" w:rsidRPr="00D45494" w:rsidRDefault="0096402B" w:rsidP="3FFBFB5C">
            <w:pPr>
              <w:widowControl w:val="0"/>
              <w:ind w:right="-1"/>
              <w:jc w:val="right"/>
              <w:rPr>
                <w:rFonts w:ascii="Prompt" w:eastAsia="Prompt" w:hAnsi="Prompt" w:cs="Prompt" w:hint="cs"/>
                <w:sz w:val="20"/>
                <w:szCs w:val="20"/>
                <w:lang w:eastAsia="lt-LT"/>
              </w:rPr>
            </w:pPr>
          </w:p>
        </w:tc>
      </w:tr>
      <w:tr w:rsidR="0096402B" w:rsidRPr="00D45494" w14:paraId="70AEFB51" w14:textId="77777777" w:rsidTr="3FFBFB5C">
        <w:trPr>
          <w:trHeight w:val="186"/>
          <w:jc w:val="center"/>
        </w:trPr>
        <w:tc>
          <w:tcPr>
            <w:tcW w:w="3402" w:type="dxa"/>
            <w:tcBorders>
              <w:top w:val="single" w:sz="4" w:space="0" w:color="auto"/>
              <w:left w:val="nil"/>
              <w:bottom w:val="nil"/>
              <w:right w:val="nil"/>
            </w:tcBorders>
          </w:tcPr>
          <w:p w14:paraId="60113A46" w14:textId="77777777" w:rsidR="0096402B" w:rsidRPr="00D45494" w:rsidRDefault="634B0641" w:rsidP="3FFBFB5C">
            <w:pPr>
              <w:widowControl w:val="0"/>
              <w:autoSpaceDE w:val="0"/>
              <w:autoSpaceDN w:val="0"/>
              <w:adjustRightInd w:val="0"/>
              <w:rPr>
                <w:rFonts w:ascii="Prompt" w:eastAsia="Prompt" w:hAnsi="Prompt" w:cs="Prompt" w:hint="cs"/>
                <w:position w:val="6"/>
                <w:sz w:val="20"/>
                <w:szCs w:val="20"/>
              </w:rPr>
            </w:pPr>
            <w:r w:rsidRPr="00D45494">
              <w:rPr>
                <w:rFonts w:ascii="Prompt" w:eastAsia="Prompt" w:hAnsi="Prompt" w:cs="Prompt" w:hint="cs"/>
                <w:position w:val="6"/>
                <w:sz w:val="20"/>
                <w:szCs w:val="20"/>
              </w:rPr>
              <w:t>(Tiekėjo vadovo arba jo įgalioto asmens pareigų pavadinimas)</w:t>
            </w:r>
          </w:p>
        </w:tc>
        <w:tc>
          <w:tcPr>
            <w:tcW w:w="236" w:type="dxa"/>
          </w:tcPr>
          <w:p w14:paraId="0FF57423" w14:textId="6FBB200C" w:rsidR="0096402B" w:rsidRPr="00D45494" w:rsidRDefault="634B0641" w:rsidP="3FFBFB5C">
            <w:pPr>
              <w:widowControl w:val="0"/>
              <w:ind w:right="-1"/>
              <w:jc w:val="center"/>
              <w:rPr>
                <w:rFonts w:ascii="Prompt" w:eastAsia="Prompt" w:hAnsi="Prompt" w:cs="Prompt" w:hint="cs"/>
                <w:sz w:val="20"/>
                <w:szCs w:val="20"/>
                <w:lang w:eastAsia="lt-LT"/>
              </w:rPr>
            </w:pPr>
            <w:r w:rsidRPr="00D45494">
              <w:rPr>
                <w:rFonts w:ascii="Prompt" w:eastAsia="Prompt" w:hAnsi="Prompt" w:cs="Prompt" w:hint="cs"/>
                <w:sz w:val="20"/>
                <w:szCs w:val="20"/>
                <w:lang w:eastAsia="lt-LT"/>
              </w:rPr>
              <w:t xml:space="preserve">     </w:t>
            </w:r>
          </w:p>
        </w:tc>
        <w:tc>
          <w:tcPr>
            <w:tcW w:w="1980" w:type="dxa"/>
            <w:tcBorders>
              <w:top w:val="single" w:sz="4" w:space="0" w:color="auto"/>
              <w:left w:val="nil"/>
              <w:bottom w:val="nil"/>
              <w:right w:val="nil"/>
            </w:tcBorders>
          </w:tcPr>
          <w:p w14:paraId="56751AFC" w14:textId="77777777" w:rsidR="0096402B" w:rsidRPr="00D45494" w:rsidRDefault="634B0641" w:rsidP="3FFBFB5C">
            <w:pPr>
              <w:widowControl w:val="0"/>
              <w:ind w:right="-1"/>
              <w:jc w:val="center"/>
              <w:rPr>
                <w:rFonts w:ascii="Prompt" w:eastAsia="Prompt" w:hAnsi="Prompt" w:cs="Prompt" w:hint="cs"/>
                <w:sz w:val="20"/>
                <w:szCs w:val="20"/>
                <w:lang w:eastAsia="lt-LT"/>
              </w:rPr>
            </w:pPr>
            <w:r w:rsidRPr="00D45494">
              <w:rPr>
                <w:rFonts w:ascii="Prompt" w:eastAsia="Prompt" w:hAnsi="Prompt" w:cs="Prompt" w:hint="cs"/>
                <w:position w:val="6"/>
                <w:sz w:val="20"/>
                <w:szCs w:val="20"/>
                <w:lang w:eastAsia="lt-LT"/>
              </w:rPr>
              <w:t>(Parašas)</w:t>
            </w:r>
            <w:r w:rsidRPr="00D45494">
              <w:rPr>
                <w:rFonts w:ascii="Prompt" w:eastAsia="Prompt" w:hAnsi="Prompt" w:cs="Prompt" w:hint="cs"/>
                <w:i/>
                <w:iCs/>
                <w:sz w:val="20"/>
                <w:szCs w:val="20"/>
                <w:lang w:eastAsia="lt-LT"/>
              </w:rPr>
              <w:t xml:space="preserve"> </w:t>
            </w:r>
          </w:p>
        </w:tc>
        <w:tc>
          <w:tcPr>
            <w:tcW w:w="701" w:type="dxa"/>
          </w:tcPr>
          <w:p w14:paraId="65991F32" w14:textId="77777777" w:rsidR="0096402B" w:rsidRPr="00D45494" w:rsidRDefault="0096402B" w:rsidP="3FFBFB5C">
            <w:pPr>
              <w:widowControl w:val="0"/>
              <w:ind w:right="-1"/>
              <w:jc w:val="center"/>
              <w:rPr>
                <w:rFonts w:ascii="Prompt" w:eastAsia="Prompt" w:hAnsi="Prompt" w:cs="Prompt" w:hint="cs"/>
                <w:sz w:val="20"/>
                <w:szCs w:val="20"/>
                <w:lang w:eastAsia="lt-LT"/>
              </w:rPr>
            </w:pPr>
          </w:p>
        </w:tc>
        <w:tc>
          <w:tcPr>
            <w:tcW w:w="2611" w:type="dxa"/>
            <w:tcBorders>
              <w:top w:val="single" w:sz="4" w:space="0" w:color="auto"/>
              <w:left w:val="nil"/>
              <w:bottom w:val="nil"/>
              <w:right w:val="nil"/>
            </w:tcBorders>
          </w:tcPr>
          <w:p w14:paraId="3E4E9F59" w14:textId="77777777" w:rsidR="0096402B" w:rsidRPr="00D45494" w:rsidRDefault="634B0641" w:rsidP="3FFBFB5C">
            <w:pPr>
              <w:widowControl w:val="0"/>
              <w:ind w:right="-1"/>
              <w:jc w:val="center"/>
              <w:rPr>
                <w:rFonts w:ascii="Prompt" w:eastAsia="Prompt" w:hAnsi="Prompt" w:cs="Prompt" w:hint="cs"/>
                <w:sz w:val="20"/>
                <w:szCs w:val="20"/>
                <w:lang w:eastAsia="lt-LT"/>
              </w:rPr>
            </w:pPr>
            <w:r w:rsidRPr="00D45494">
              <w:rPr>
                <w:rFonts w:ascii="Prompt" w:eastAsia="Prompt" w:hAnsi="Prompt" w:cs="Prompt" w:hint="cs"/>
                <w:position w:val="6"/>
                <w:sz w:val="20"/>
                <w:szCs w:val="20"/>
                <w:lang w:eastAsia="lt-LT"/>
              </w:rPr>
              <w:t>(Vardas ir pavardė)</w:t>
            </w:r>
            <w:r w:rsidRPr="00D45494">
              <w:rPr>
                <w:rFonts w:ascii="Prompt" w:eastAsia="Prompt" w:hAnsi="Prompt" w:cs="Prompt" w:hint="cs"/>
                <w:i/>
                <w:iCs/>
                <w:sz w:val="20"/>
                <w:szCs w:val="20"/>
                <w:lang w:eastAsia="lt-LT"/>
              </w:rPr>
              <w:t xml:space="preserve"> </w:t>
            </w:r>
          </w:p>
        </w:tc>
        <w:tc>
          <w:tcPr>
            <w:tcW w:w="648" w:type="dxa"/>
          </w:tcPr>
          <w:p w14:paraId="6943FF88" w14:textId="77777777" w:rsidR="0096402B" w:rsidRPr="00D45494" w:rsidRDefault="0096402B" w:rsidP="3FFBFB5C">
            <w:pPr>
              <w:widowControl w:val="0"/>
              <w:ind w:right="-1"/>
              <w:jc w:val="center"/>
              <w:rPr>
                <w:rFonts w:ascii="Prompt" w:eastAsia="Prompt" w:hAnsi="Prompt" w:cs="Prompt" w:hint="cs"/>
                <w:sz w:val="20"/>
                <w:szCs w:val="20"/>
                <w:lang w:eastAsia="lt-LT"/>
              </w:rPr>
            </w:pPr>
          </w:p>
        </w:tc>
      </w:tr>
    </w:tbl>
    <w:p w14:paraId="5D0348F8" w14:textId="3A837724" w:rsidR="0096402B" w:rsidRPr="00D45494" w:rsidRDefault="0096402B" w:rsidP="3FFBFB5C">
      <w:pPr>
        <w:rPr>
          <w:rFonts w:ascii="Prompt" w:eastAsia="Prompt" w:hAnsi="Prompt" w:cs="Prompt" w:hint="cs"/>
          <w:sz w:val="20"/>
          <w:szCs w:val="20"/>
        </w:rPr>
      </w:pPr>
    </w:p>
    <w:sectPr w:rsidR="0096402B" w:rsidRPr="00D45494" w:rsidSect="00485CCE">
      <w:headerReference w:type="default" r:id="rId11"/>
      <w:footerReference w:type="default" r:id="rId12"/>
      <w:pgSz w:w="16838" w:h="11906" w:orient="landscape"/>
      <w:pgMar w:top="85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5DC2A" w14:textId="77777777" w:rsidR="008A3384" w:rsidRDefault="008A3384">
      <w:pPr>
        <w:spacing w:after="0" w:line="240" w:lineRule="auto"/>
      </w:pPr>
      <w:r>
        <w:separator/>
      </w:r>
    </w:p>
  </w:endnote>
  <w:endnote w:type="continuationSeparator" w:id="0">
    <w:p w14:paraId="3B492FBB" w14:textId="77777777" w:rsidR="008A3384" w:rsidRDefault="008A33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Prompt">
    <w:charset w:val="DE"/>
    <w:family w:val="auto"/>
    <w:pitch w:val="variable"/>
    <w:sig w:usb0="21000007" w:usb1="00000001" w:usb2="00000000" w:usb3="00000000" w:csb0="000101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665"/>
      <w:gridCol w:w="4665"/>
      <w:gridCol w:w="4665"/>
    </w:tblGrid>
    <w:tr w:rsidR="435CFD9A" w14:paraId="09A24564" w14:textId="77777777" w:rsidTr="435CFD9A">
      <w:tc>
        <w:tcPr>
          <w:tcW w:w="4665" w:type="dxa"/>
        </w:tcPr>
        <w:p w14:paraId="57091178" w14:textId="24F5C2F5" w:rsidR="435CFD9A" w:rsidRDefault="435CFD9A" w:rsidP="435CFD9A">
          <w:pPr>
            <w:pStyle w:val="Header"/>
            <w:ind w:left="-115"/>
          </w:pPr>
        </w:p>
      </w:tc>
      <w:tc>
        <w:tcPr>
          <w:tcW w:w="4665" w:type="dxa"/>
        </w:tcPr>
        <w:p w14:paraId="6AD729D7" w14:textId="0E289C73" w:rsidR="435CFD9A" w:rsidRDefault="435CFD9A" w:rsidP="435CFD9A">
          <w:pPr>
            <w:pStyle w:val="Header"/>
            <w:jc w:val="center"/>
          </w:pPr>
        </w:p>
      </w:tc>
      <w:tc>
        <w:tcPr>
          <w:tcW w:w="4665" w:type="dxa"/>
        </w:tcPr>
        <w:p w14:paraId="4ED99920" w14:textId="689E29D2" w:rsidR="435CFD9A" w:rsidRDefault="435CFD9A" w:rsidP="435CFD9A">
          <w:pPr>
            <w:pStyle w:val="Header"/>
            <w:ind w:right="-115"/>
            <w:jc w:val="right"/>
          </w:pPr>
        </w:p>
      </w:tc>
    </w:tr>
  </w:tbl>
  <w:p w14:paraId="59C8A31F" w14:textId="3DDDDAB5" w:rsidR="435CFD9A" w:rsidRDefault="435CFD9A" w:rsidP="435CFD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11622" w14:textId="77777777" w:rsidR="008A3384" w:rsidRDefault="008A3384">
      <w:pPr>
        <w:spacing w:after="0" w:line="240" w:lineRule="auto"/>
      </w:pPr>
      <w:r>
        <w:separator/>
      </w:r>
    </w:p>
  </w:footnote>
  <w:footnote w:type="continuationSeparator" w:id="0">
    <w:p w14:paraId="5773895D" w14:textId="77777777" w:rsidR="008A3384" w:rsidRDefault="008A33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665"/>
      <w:gridCol w:w="4665"/>
      <w:gridCol w:w="4665"/>
    </w:tblGrid>
    <w:tr w:rsidR="435CFD9A" w14:paraId="7145195B" w14:textId="77777777" w:rsidTr="435CFD9A">
      <w:tc>
        <w:tcPr>
          <w:tcW w:w="4665" w:type="dxa"/>
        </w:tcPr>
        <w:p w14:paraId="65BFBB09" w14:textId="0BDA843F" w:rsidR="435CFD9A" w:rsidRDefault="435CFD9A" w:rsidP="435CFD9A">
          <w:pPr>
            <w:pStyle w:val="Header"/>
            <w:ind w:left="-115"/>
          </w:pPr>
        </w:p>
      </w:tc>
      <w:tc>
        <w:tcPr>
          <w:tcW w:w="4665" w:type="dxa"/>
        </w:tcPr>
        <w:p w14:paraId="4C2D1DCC" w14:textId="47B58A55" w:rsidR="435CFD9A" w:rsidRDefault="435CFD9A" w:rsidP="435CFD9A">
          <w:pPr>
            <w:pStyle w:val="Header"/>
            <w:jc w:val="center"/>
          </w:pPr>
        </w:p>
      </w:tc>
      <w:tc>
        <w:tcPr>
          <w:tcW w:w="4665" w:type="dxa"/>
        </w:tcPr>
        <w:p w14:paraId="3B0C7E35" w14:textId="4C1C6B22" w:rsidR="435CFD9A" w:rsidRDefault="435CFD9A" w:rsidP="435CFD9A">
          <w:pPr>
            <w:pStyle w:val="Header"/>
            <w:ind w:right="-115"/>
            <w:jc w:val="right"/>
          </w:pPr>
        </w:p>
      </w:tc>
    </w:tr>
  </w:tbl>
  <w:p w14:paraId="1B7E2385" w14:textId="5AB155A8" w:rsidR="435CFD9A" w:rsidRDefault="435CFD9A" w:rsidP="435CFD9A">
    <w:pPr>
      <w:pStyle w:val="Header"/>
    </w:pPr>
  </w:p>
</w:hdr>
</file>

<file path=word/intelligence.xml><?xml version="1.0" encoding="utf-8"?>
<int:Intelligence xmlns:int="http://schemas.microsoft.com/office/intelligence/2019/intelligence">
  <int:IntelligenceSettings/>
  <int:Manifest>
    <int:WordHash hashCode="0KPn+BqYhemQSd" id="VFESxC8z"/>
  </int:Manifest>
  <int:Observations>
    <int:Content id="VFESxC8z">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30246"/>
    <w:multiLevelType w:val="multilevel"/>
    <w:tmpl w:val="9822F4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C66AA82"/>
    <w:multiLevelType w:val="hybridMultilevel"/>
    <w:tmpl w:val="161EC426"/>
    <w:lvl w:ilvl="0" w:tplc="9336F766">
      <w:start w:val="1"/>
      <w:numFmt w:val="bullet"/>
      <w:lvlText w:val="-"/>
      <w:lvlJc w:val="left"/>
      <w:pPr>
        <w:ind w:left="720" w:hanging="360"/>
      </w:pPr>
      <w:rPr>
        <w:rFonts w:ascii="Times New Roman" w:hAnsi="Times New Roman" w:hint="default"/>
      </w:rPr>
    </w:lvl>
    <w:lvl w:ilvl="1" w:tplc="B2166912">
      <w:start w:val="1"/>
      <w:numFmt w:val="bullet"/>
      <w:lvlText w:val="o"/>
      <w:lvlJc w:val="left"/>
      <w:pPr>
        <w:ind w:left="1440" w:hanging="360"/>
      </w:pPr>
      <w:rPr>
        <w:rFonts w:ascii="Courier New" w:hAnsi="Courier New" w:hint="default"/>
      </w:rPr>
    </w:lvl>
    <w:lvl w:ilvl="2" w:tplc="76202264">
      <w:start w:val="1"/>
      <w:numFmt w:val="bullet"/>
      <w:lvlText w:val=""/>
      <w:lvlJc w:val="left"/>
      <w:pPr>
        <w:ind w:left="2160" w:hanging="360"/>
      </w:pPr>
      <w:rPr>
        <w:rFonts w:ascii="Wingdings" w:hAnsi="Wingdings" w:hint="default"/>
      </w:rPr>
    </w:lvl>
    <w:lvl w:ilvl="3" w:tplc="A1AA770C">
      <w:start w:val="1"/>
      <w:numFmt w:val="bullet"/>
      <w:lvlText w:val=""/>
      <w:lvlJc w:val="left"/>
      <w:pPr>
        <w:ind w:left="2880" w:hanging="360"/>
      </w:pPr>
      <w:rPr>
        <w:rFonts w:ascii="Symbol" w:hAnsi="Symbol" w:hint="default"/>
      </w:rPr>
    </w:lvl>
    <w:lvl w:ilvl="4" w:tplc="8F0EA038">
      <w:start w:val="1"/>
      <w:numFmt w:val="bullet"/>
      <w:lvlText w:val="o"/>
      <w:lvlJc w:val="left"/>
      <w:pPr>
        <w:ind w:left="3600" w:hanging="360"/>
      </w:pPr>
      <w:rPr>
        <w:rFonts w:ascii="Courier New" w:hAnsi="Courier New" w:hint="default"/>
      </w:rPr>
    </w:lvl>
    <w:lvl w:ilvl="5" w:tplc="2048C606">
      <w:start w:val="1"/>
      <w:numFmt w:val="bullet"/>
      <w:lvlText w:val=""/>
      <w:lvlJc w:val="left"/>
      <w:pPr>
        <w:ind w:left="4320" w:hanging="360"/>
      </w:pPr>
      <w:rPr>
        <w:rFonts w:ascii="Wingdings" w:hAnsi="Wingdings" w:hint="default"/>
      </w:rPr>
    </w:lvl>
    <w:lvl w:ilvl="6" w:tplc="6D30479E">
      <w:start w:val="1"/>
      <w:numFmt w:val="bullet"/>
      <w:lvlText w:val=""/>
      <w:lvlJc w:val="left"/>
      <w:pPr>
        <w:ind w:left="5040" w:hanging="360"/>
      </w:pPr>
      <w:rPr>
        <w:rFonts w:ascii="Symbol" w:hAnsi="Symbol" w:hint="default"/>
      </w:rPr>
    </w:lvl>
    <w:lvl w:ilvl="7" w:tplc="D7C8AFB0">
      <w:start w:val="1"/>
      <w:numFmt w:val="bullet"/>
      <w:lvlText w:val="o"/>
      <w:lvlJc w:val="left"/>
      <w:pPr>
        <w:ind w:left="5760" w:hanging="360"/>
      </w:pPr>
      <w:rPr>
        <w:rFonts w:ascii="Courier New" w:hAnsi="Courier New" w:hint="default"/>
      </w:rPr>
    </w:lvl>
    <w:lvl w:ilvl="8" w:tplc="9ED6196C">
      <w:start w:val="1"/>
      <w:numFmt w:val="bullet"/>
      <w:lvlText w:val=""/>
      <w:lvlJc w:val="left"/>
      <w:pPr>
        <w:ind w:left="6480" w:hanging="360"/>
      </w:pPr>
      <w:rPr>
        <w:rFonts w:ascii="Wingdings" w:hAnsi="Wingdings" w:hint="default"/>
      </w:rPr>
    </w:lvl>
  </w:abstractNum>
  <w:abstractNum w:abstractNumId="2" w15:restartNumberingAfterBreak="0">
    <w:nsid w:val="191E5336"/>
    <w:multiLevelType w:val="multilevel"/>
    <w:tmpl w:val="8E90D0BA"/>
    <w:lvl w:ilvl="0">
      <w:start w:val="1"/>
      <w:numFmt w:val="decimal"/>
      <w:lvlText w:val="%1."/>
      <w:lvlJc w:val="left"/>
      <w:pPr>
        <w:ind w:left="360" w:hanging="360"/>
      </w:pPr>
      <w:rPr>
        <w:rFonts w:hint="default"/>
      </w:rPr>
    </w:lvl>
    <w:lvl w:ilvl="1">
      <w:start w:val="1"/>
      <w:numFmt w:val="decimal"/>
      <w:lvlText w:val="%1.%2."/>
      <w:lvlJc w:val="left"/>
      <w:pPr>
        <w:ind w:left="360" w:hanging="360"/>
      </w:pPr>
      <w:rPr>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E218BF"/>
    <w:multiLevelType w:val="multilevel"/>
    <w:tmpl w:val="FBF477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B434011"/>
    <w:multiLevelType w:val="hybridMultilevel"/>
    <w:tmpl w:val="1A28C7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4A45C28"/>
    <w:multiLevelType w:val="hybridMultilevel"/>
    <w:tmpl w:val="89E46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92531F9"/>
    <w:multiLevelType w:val="multilevel"/>
    <w:tmpl w:val="D7C8BA7A"/>
    <w:lvl w:ilvl="0">
      <w:start w:val="1"/>
      <w:numFmt w:val="upperRoman"/>
      <w:lvlText w:val="%1."/>
      <w:lvlJc w:val="left"/>
      <w:pPr>
        <w:ind w:left="1824" w:hanging="720"/>
      </w:pPr>
      <w:rPr>
        <w:rFonts w:ascii="Times New Roman" w:hAnsi="Times New Roman" w:cs="Times New Roman"/>
        <w:b/>
        <w:bCs/>
        <w:sz w:val="22"/>
        <w:szCs w:val="22"/>
      </w:rPr>
    </w:lvl>
    <w:lvl w:ilvl="1">
      <w:start w:val="1"/>
      <w:numFmt w:val="lowerLetter"/>
      <w:lvlText w:val="%2."/>
      <w:lvlJc w:val="left"/>
      <w:pPr>
        <w:ind w:left="2184" w:hanging="360"/>
      </w:pPr>
    </w:lvl>
    <w:lvl w:ilvl="2">
      <w:start w:val="1"/>
      <w:numFmt w:val="lowerRoman"/>
      <w:lvlText w:val="%3."/>
      <w:lvlJc w:val="right"/>
      <w:pPr>
        <w:ind w:left="2904" w:hanging="180"/>
      </w:pPr>
    </w:lvl>
    <w:lvl w:ilvl="3">
      <w:start w:val="1"/>
      <w:numFmt w:val="decimal"/>
      <w:lvlText w:val="%4."/>
      <w:lvlJc w:val="left"/>
      <w:pPr>
        <w:ind w:left="3624" w:hanging="360"/>
      </w:pPr>
    </w:lvl>
    <w:lvl w:ilvl="4">
      <w:start w:val="1"/>
      <w:numFmt w:val="lowerLetter"/>
      <w:lvlText w:val="%5."/>
      <w:lvlJc w:val="left"/>
      <w:pPr>
        <w:ind w:left="4344" w:hanging="360"/>
      </w:pPr>
    </w:lvl>
    <w:lvl w:ilvl="5">
      <w:start w:val="1"/>
      <w:numFmt w:val="lowerRoman"/>
      <w:lvlText w:val="%6."/>
      <w:lvlJc w:val="right"/>
      <w:pPr>
        <w:ind w:left="5064" w:hanging="180"/>
      </w:pPr>
    </w:lvl>
    <w:lvl w:ilvl="6">
      <w:start w:val="1"/>
      <w:numFmt w:val="decimal"/>
      <w:lvlText w:val="%7."/>
      <w:lvlJc w:val="left"/>
      <w:pPr>
        <w:ind w:left="5784" w:hanging="360"/>
      </w:pPr>
    </w:lvl>
    <w:lvl w:ilvl="7">
      <w:start w:val="1"/>
      <w:numFmt w:val="lowerLetter"/>
      <w:lvlText w:val="%8."/>
      <w:lvlJc w:val="left"/>
      <w:pPr>
        <w:ind w:left="6504" w:hanging="360"/>
      </w:pPr>
    </w:lvl>
    <w:lvl w:ilvl="8">
      <w:start w:val="1"/>
      <w:numFmt w:val="lowerRoman"/>
      <w:lvlText w:val="%9."/>
      <w:lvlJc w:val="right"/>
      <w:pPr>
        <w:ind w:left="7224" w:hanging="180"/>
      </w:pPr>
    </w:lvl>
  </w:abstractNum>
  <w:abstractNum w:abstractNumId="7" w15:restartNumberingAfterBreak="0">
    <w:nsid w:val="5EB51F44"/>
    <w:multiLevelType w:val="multilevel"/>
    <w:tmpl w:val="1E061B2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7032A24"/>
    <w:multiLevelType w:val="hybridMultilevel"/>
    <w:tmpl w:val="D5222EAA"/>
    <w:lvl w:ilvl="0" w:tplc="08090001">
      <w:start w:val="1"/>
      <w:numFmt w:val="bullet"/>
      <w:lvlText w:val=""/>
      <w:lvlJc w:val="left"/>
      <w:pPr>
        <w:ind w:left="840" w:hanging="360"/>
      </w:pPr>
      <w:rPr>
        <w:rFonts w:ascii="Symbol" w:hAnsi="Symbol" w:hint="default"/>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9" w15:restartNumberingAfterBreak="0">
    <w:nsid w:val="6FECCE66"/>
    <w:multiLevelType w:val="multilevel"/>
    <w:tmpl w:val="EC24A8B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0" w15:restartNumberingAfterBreak="0">
    <w:nsid w:val="782503BE"/>
    <w:multiLevelType w:val="hybridMultilevel"/>
    <w:tmpl w:val="A4422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370CDF"/>
    <w:multiLevelType w:val="hybridMultilevel"/>
    <w:tmpl w:val="EF345E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A83563F"/>
    <w:multiLevelType w:val="multilevel"/>
    <w:tmpl w:val="5150DB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73971825">
    <w:abstractNumId w:val="1"/>
  </w:num>
  <w:num w:numId="2" w16cid:durableId="692727867">
    <w:abstractNumId w:val="9"/>
  </w:num>
  <w:num w:numId="3" w16cid:durableId="744032998">
    <w:abstractNumId w:val="3"/>
  </w:num>
  <w:num w:numId="4" w16cid:durableId="1103768404">
    <w:abstractNumId w:val="2"/>
  </w:num>
  <w:num w:numId="5" w16cid:durableId="2075083636">
    <w:abstractNumId w:val="0"/>
  </w:num>
  <w:num w:numId="6" w16cid:durableId="428427920">
    <w:abstractNumId w:val="12"/>
  </w:num>
  <w:num w:numId="7" w16cid:durableId="679816747">
    <w:abstractNumId w:val="7"/>
  </w:num>
  <w:num w:numId="8" w16cid:durableId="1107777937">
    <w:abstractNumId w:val="6"/>
  </w:num>
  <w:num w:numId="9" w16cid:durableId="1744526402">
    <w:abstractNumId w:val="11"/>
  </w:num>
  <w:num w:numId="10" w16cid:durableId="1400250868">
    <w:abstractNumId w:val="8"/>
  </w:num>
  <w:num w:numId="11" w16cid:durableId="1102385525">
    <w:abstractNumId w:val="5"/>
  </w:num>
  <w:num w:numId="12" w16cid:durableId="271477703">
    <w:abstractNumId w:val="10"/>
  </w:num>
  <w:num w:numId="13" w16cid:durableId="6447477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6096"/>
    <w:rsid w:val="000033CE"/>
    <w:rsid w:val="000400FF"/>
    <w:rsid w:val="00040242"/>
    <w:rsid w:val="000548DA"/>
    <w:rsid w:val="000622FC"/>
    <w:rsid w:val="0006560E"/>
    <w:rsid w:val="000A3BA0"/>
    <w:rsid w:val="000B4A2D"/>
    <w:rsid w:val="000C3E8D"/>
    <w:rsid w:val="000E7CE5"/>
    <w:rsid w:val="0010033A"/>
    <w:rsid w:val="00106662"/>
    <w:rsid w:val="001179EF"/>
    <w:rsid w:val="001732DA"/>
    <w:rsid w:val="00173CE6"/>
    <w:rsid w:val="00176887"/>
    <w:rsid w:val="001A1834"/>
    <w:rsid w:val="001B0B64"/>
    <w:rsid w:val="001B305C"/>
    <w:rsid w:val="001D1900"/>
    <w:rsid w:val="001D4A48"/>
    <w:rsid w:val="001E4B04"/>
    <w:rsid w:val="001E69FA"/>
    <w:rsid w:val="001F44A6"/>
    <w:rsid w:val="0020084F"/>
    <w:rsid w:val="00216DED"/>
    <w:rsid w:val="002217CB"/>
    <w:rsid w:val="0026624D"/>
    <w:rsid w:val="00271B1C"/>
    <w:rsid w:val="002B4D6B"/>
    <w:rsid w:val="002C3CB0"/>
    <w:rsid w:val="002D5F98"/>
    <w:rsid w:val="002E6959"/>
    <w:rsid w:val="002F015B"/>
    <w:rsid w:val="002F51E0"/>
    <w:rsid w:val="003036D1"/>
    <w:rsid w:val="00303C94"/>
    <w:rsid w:val="00312CB5"/>
    <w:rsid w:val="00323CDC"/>
    <w:rsid w:val="0032718B"/>
    <w:rsid w:val="0033343A"/>
    <w:rsid w:val="003476D3"/>
    <w:rsid w:val="00355CE3"/>
    <w:rsid w:val="00371382"/>
    <w:rsid w:val="00380E1A"/>
    <w:rsid w:val="003819F9"/>
    <w:rsid w:val="003B21E3"/>
    <w:rsid w:val="003D45FE"/>
    <w:rsid w:val="003E0041"/>
    <w:rsid w:val="003F2DEA"/>
    <w:rsid w:val="0041576F"/>
    <w:rsid w:val="00416FF0"/>
    <w:rsid w:val="00421977"/>
    <w:rsid w:val="004262D7"/>
    <w:rsid w:val="00453C2C"/>
    <w:rsid w:val="00455E61"/>
    <w:rsid w:val="00460564"/>
    <w:rsid w:val="00480D8D"/>
    <w:rsid w:val="00485CCE"/>
    <w:rsid w:val="00491206"/>
    <w:rsid w:val="00491AF6"/>
    <w:rsid w:val="004A4C94"/>
    <w:rsid w:val="004C7F7F"/>
    <w:rsid w:val="0052411F"/>
    <w:rsid w:val="00536517"/>
    <w:rsid w:val="00544625"/>
    <w:rsid w:val="00553A7B"/>
    <w:rsid w:val="005718D3"/>
    <w:rsid w:val="00587722"/>
    <w:rsid w:val="005A37EA"/>
    <w:rsid w:val="005B127D"/>
    <w:rsid w:val="005C1369"/>
    <w:rsid w:val="005D0DC4"/>
    <w:rsid w:val="005D3E5E"/>
    <w:rsid w:val="005E751C"/>
    <w:rsid w:val="005F51B0"/>
    <w:rsid w:val="006012DB"/>
    <w:rsid w:val="00654CF8"/>
    <w:rsid w:val="006554E3"/>
    <w:rsid w:val="00671E2E"/>
    <w:rsid w:val="0068109C"/>
    <w:rsid w:val="006A05D9"/>
    <w:rsid w:val="006D9A1E"/>
    <w:rsid w:val="006E6096"/>
    <w:rsid w:val="006E66A0"/>
    <w:rsid w:val="006F0E3D"/>
    <w:rsid w:val="0070564E"/>
    <w:rsid w:val="00720C84"/>
    <w:rsid w:val="007213E7"/>
    <w:rsid w:val="00727619"/>
    <w:rsid w:val="00730236"/>
    <w:rsid w:val="00737689"/>
    <w:rsid w:val="007416F7"/>
    <w:rsid w:val="0074646E"/>
    <w:rsid w:val="0076301B"/>
    <w:rsid w:val="00785F33"/>
    <w:rsid w:val="007A4F3E"/>
    <w:rsid w:val="007B645B"/>
    <w:rsid w:val="007C58D2"/>
    <w:rsid w:val="007E4871"/>
    <w:rsid w:val="00817A01"/>
    <w:rsid w:val="008337B2"/>
    <w:rsid w:val="00846BF9"/>
    <w:rsid w:val="00864A5A"/>
    <w:rsid w:val="008A015A"/>
    <w:rsid w:val="008A3384"/>
    <w:rsid w:val="008B7F7B"/>
    <w:rsid w:val="008C18DA"/>
    <w:rsid w:val="008CDD3A"/>
    <w:rsid w:val="008E75E9"/>
    <w:rsid w:val="00903AF4"/>
    <w:rsid w:val="00921F4A"/>
    <w:rsid w:val="00935EA1"/>
    <w:rsid w:val="00945029"/>
    <w:rsid w:val="009517BC"/>
    <w:rsid w:val="00956939"/>
    <w:rsid w:val="0096402B"/>
    <w:rsid w:val="009A387E"/>
    <w:rsid w:val="009C0CA8"/>
    <w:rsid w:val="009D079E"/>
    <w:rsid w:val="00A00E87"/>
    <w:rsid w:val="00A04177"/>
    <w:rsid w:val="00A46092"/>
    <w:rsid w:val="00A508FA"/>
    <w:rsid w:val="00A50B38"/>
    <w:rsid w:val="00A670F6"/>
    <w:rsid w:val="00A8224A"/>
    <w:rsid w:val="00AA7BA3"/>
    <w:rsid w:val="00AC3762"/>
    <w:rsid w:val="00AF5AA1"/>
    <w:rsid w:val="00B00C0A"/>
    <w:rsid w:val="00B01CDD"/>
    <w:rsid w:val="00B16762"/>
    <w:rsid w:val="00B4236E"/>
    <w:rsid w:val="00B55C03"/>
    <w:rsid w:val="00B64C98"/>
    <w:rsid w:val="00B806A7"/>
    <w:rsid w:val="00B954AE"/>
    <w:rsid w:val="00BD0A8C"/>
    <w:rsid w:val="00BE6934"/>
    <w:rsid w:val="00BF1EEF"/>
    <w:rsid w:val="00BF4A24"/>
    <w:rsid w:val="00BF4ED0"/>
    <w:rsid w:val="00C20CF6"/>
    <w:rsid w:val="00C43964"/>
    <w:rsid w:val="00C44B2F"/>
    <w:rsid w:val="00C56FFD"/>
    <w:rsid w:val="00C705C1"/>
    <w:rsid w:val="00C828A1"/>
    <w:rsid w:val="00C84C81"/>
    <w:rsid w:val="00CA356A"/>
    <w:rsid w:val="00CB52BC"/>
    <w:rsid w:val="00CC3070"/>
    <w:rsid w:val="00CD4D69"/>
    <w:rsid w:val="00CD6C83"/>
    <w:rsid w:val="00D0480E"/>
    <w:rsid w:val="00D11BF8"/>
    <w:rsid w:val="00D3338F"/>
    <w:rsid w:val="00D44A3D"/>
    <w:rsid w:val="00D45494"/>
    <w:rsid w:val="00D66765"/>
    <w:rsid w:val="00D66A8D"/>
    <w:rsid w:val="00DA5087"/>
    <w:rsid w:val="00DC2918"/>
    <w:rsid w:val="00DE4C56"/>
    <w:rsid w:val="00DE5851"/>
    <w:rsid w:val="00DE5C89"/>
    <w:rsid w:val="00E131FB"/>
    <w:rsid w:val="00E46AB7"/>
    <w:rsid w:val="00E52581"/>
    <w:rsid w:val="00E56E9B"/>
    <w:rsid w:val="00E57A8E"/>
    <w:rsid w:val="00E57F0A"/>
    <w:rsid w:val="00E70434"/>
    <w:rsid w:val="00E74E82"/>
    <w:rsid w:val="00E76BF0"/>
    <w:rsid w:val="00EA4695"/>
    <w:rsid w:val="00EB1637"/>
    <w:rsid w:val="00EB7DFB"/>
    <w:rsid w:val="00ED6B74"/>
    <w:rsid w:val="00EF7A4B"/>
    <w:rsid w:val="00F16EB9"/>
    <w:rsid w:val="00F46833"/>
    <w:rsid w:val="00F546FD"/>
    <w:rsid w:val="00F73660"/>
    <w:rsid w:val="00F74E62"/>
    <w:rsid w:val="00F7642F"/>
    <w:rsid w:val="00F8611B"/>
    <w:rsid w:val="00F922B8"/>
    <w:rsid w:val="00FA05A4"/>
    <w:rsid w:val="00FA2EC5"/>
    <w:rsid w:val="00FA3AE8"/>
    <w:rsid w:val="00FA6D5D"/>
    <w:rsid w:val="00FB3B11"/>
    <w:rsid w:val="00FC272D"/>
    <w:rsid w:val="00FC53D9"/>
    <w:rsid w:val="00FE16C3"/>
    <w:rsid w:val="00FE4468"/>
    <w:rsid w:val="010F7680"/>
    <w:rsid w:val="02AD1F86"/>
    <w:rsid w:val="02BF1069"/>
    <w:rsid w:val="02D08330"/>
    <w:rsid w:val="033B12F5"/>
    <w:rsid w:val="0368E500"/>
    <w:rsid w:val="03B0689D"/>
    <w:rsid w:val="03E325E9"/>
    <w:rsid w:val="041DFAE5"/>
    <w:rsid w:val="04725F98"/>
    <w:rsid w:val="04DD0F26"/>
    <w:rsid w:val="0531C876"/>
    <w:rsid w:val="0560E71D"/>
    <w:rsid w:val="057300E7"/>
    <w:rsid w:val="05BB4864"/>
    <w:rsid w:val="05EC9C04"/>
    <w:rsid w:val="05FEE71C"/>
    <w:rsid w:val="061B8F86"/>
    <w:rsid w:val="066D9368"/>
    <w:rsid w:val="0737476B"/>
    <w:rsid w:val="083CF9E5"/>
    <w:rsid w:val="09115B0B"/>
    <w:rsid w:val="09302561"/>
    <w:rsid w:val="094FB317"/>
    <w:rsid w:val="0984708B"/>
    <w:rsid w:val="09D37A85"/>
    <w:rsid w:val="0A09E9A3"/>
    <w:rsid w:val="0A0C3565"/>
    <w:rsid w:val="0A2203E8"/>
    <w:rsid w:val="0AE545B2"/>
    <w:rsid w:val="0BE18EC5"/>
    <w:rsid w:val="0BEB1D2F"/>
    <w:rsid w:val="0CCCECD9"/>
    <w:rsid w:val="0CCD71CE"/>
    <w:rsid w:val="0CF0B50D"/>
    <w:rsid w:val="0D0A362F"/>
    <w:rsid w:val="0E68A3D1"/>
    <w:rsid w:val="0F15DBC4"/>
    <w:rsid w:val="0F58BFCA"/>
    <w:rsid w:val="0F87EC62"/>
    <w:rsid w:val="10E5182F"/>
    <w:rsid w:val="11EBC9B1"/>
    <w:rsid w:val="123403C0"/>
    <w:rsid w:val="12BC0922"/>
    <w:rsid w:val="137C3FFE"/>
    <w:rsid w:val="13B99F73"/>
    <w:rsid w:val="13F6A691"/>
    <w:rsid w:val="14068FF0"/>
    <w:rsid w:val="14523871"/>
    <w:rsid w:val="14786CCE"/>
    <w:rsid w:val="14BB3930"/>
    <w:rsid w:val="15AB74B6"/>
    <w:rsid w:val="15CA183A"/>
    <w:rsid w:val="15F1AD24"/>
    <w:rsid w:val="1641C0DF"/>
    <w:rsid w:val="167C9632"/>
    <w:rsid w:val="16D09AB7"/>
    <w:rsid w:val="16E87A4A"/>
    <w:rsid w:val="1717816B"/>
    <w:rsid w:val="17E68C10"/>
    <w:rsid w:val="17ECDD1E"/>
    <w:rsid w:val="1831F716"/>
    <w:rsid w:val="1852A8B4"/>
    <w:rsid w:val="18D88564"/>
    <w:rsid w:val="18F2361F"/>
    <w:rsid w:val="195AEB3F"/>
    <w:rsid w:val="19D158E9"/>
    <w:rsid w:val="1ACAB511"/>
    <w:rsid w:val="1B9431AC"/>
    <w:rsid w:val="1C005872"/>
    <w:rsid w:val="1C87BFDD"/>
    <w:rsid w:val="1D6510D1"/>
    <w:rsid w:val="1DCB3EEB"/>
    <w:rsid w:val="1ECA4CB9"/>
    <w:rsid w:val="1ECA5295"/>
    <w:rsid w:val="1EDAEAF0"/>
    <w:rsid w:val="1F0A5AAD"/>
    <w:rsid w:val="1F25934A"/>
    <w:rsid w:val="1F5F1D12"/>
    <w:rsid w:val="1F8250EB"/>
    <w:rsid w:val="1F8E9B4E"/>
    <w:rsid w:val="1FC17A1C"/>
    <w:rsid w:val="20185020"/>
    <w:rsid w:val="217AD040"/>
    <w:rsid w:val="229913DE"/>
    <w:rsid w:val="22C1BCEB"/>
    <w:rsid w:val="2351FE45"/>
    <w:rsid w:val="2363330E"/>
    <w:rsid w:val="23CA30A9"/>
    <w:rsid w:val="23D4CCB7"/>
    <w:rsid w:val="2455E2DB"/>
    <w:rsid w:val="25B8D4B6"/>
    <w:rsid w:val="25C8C788"/>
    <w:rsid w:val="25F7FF8E"/>
    <w:rsid w:val="267D9759"/>
    <w:rsid w:val="26A0546A"/>
    <w:rsid w:val="273999FB"/>
    <w:rsid w:val="28674F07"/>
    <w:rsid w:val="297C3D7F"/>
    <w:rsid w:val="29F0BA27"/>
    <w:rsid w:val="2B33C616"/>
    <w:rsid w:val="2B862237"/>
    <w:rsid w:val="2C6E5B35"/>
    <w:rsid w:val="2CDFB82E"/>
    <w:rsid w:val="2CE70A94"/>
    <w:rsid w:val="2D132A6A"/>
    <w:rsid w:val="2E152B9E"/>
    <w:rsid w:val="2E6FDE22"/>
    <w:rsid w:val="2EA2BC92"/>
    <w:rsid w:val="2F17A0EA"/>
    <w:rsid w:val="2FD42330"/>
    <w:rsid w:val="308D1DB4"/>
    <w:rsid w:val="30A24DFA"/>
    <w:rsid w:val="30CCB8E2"/>
    <w:rsid w:val="31ABBBD7"/>
    <w:rsid w:val="32220CCC"/>
    <w:rsid w:val="3236F091"/>
    <w:rsid w:val="32688943"/>
    <w:rsid w:val="327246BE"/>
    <w:rsid w:val="329256E3"/>
    <w:rsid w:val="32C984A9"/>
    <w:rsid w:val="32DD7BEE"/>
    <w:rsid w:val="334A7494"/>
    <w:rsid w:val="336F392C"/>
    <w:rsid w:val="33EF932D"/>
    <w:rsid w:val="345FA1CF"/>
    <w:rsid w:val="3530D80E"/>
    <w:rsid w:val="35475F7C"/>
    <w:rsid w:val="35C2E060"/>
    <w:rsid w:val="3608AC4E"/>
    <w:rsid w:val="360BB7B7"/>
    <w:rsid w:val="361C38B5"/>
    <w:rsid w:val="363040EA"/>
    <w:rsid w:val="36928C79"/>
    <w:rsid w:val="36CA0292"/>
    <w:rsid w:val="37BF2ABE"/>
    <w:rsid w:val="37F222D5"/>
    <w:rsid w:val="387FA0BB"/>
    <w:rsid w:val="393487B5"/>
    <w:rsid w:val="39CB8DBA"/>
    <w:rsid w:val="39DA6019"/>
    <w:rsid w:val="3A00811F"/>
    <w:rsid w:val="3A590510"/>
    <w:rsid w:val="3A71DB0D"/>
    <w:rsid w:val="3A923EAC"/>
    <w:rsid w:val="3A99DC86"/>
    <w:rsid w:val="3AD4E702"/>
    <w:rsid w:val="3B675E1B"/>
    <w:rsid w:val="3B76307A"/>
    <w:rsid w:val="3BA3B707"/>
    <w:rsid w:val="3BC60126"/>
    <w:rsid w:val="3BE650AA"/>
    <w:rsid w:val="3C14F291"/>
    <w:rsid w:val="3CAFC836"/>
    <w:rsid w:val="3D26D9C5"/>
    <w:rsid w:val="3D4092DD"/>
    <w:rsid w:val="3E7C93EA"/>
    <w:rsid w:val="3EA54F2C"/>
    <w:rsid w:val="3EBF1B40"/>
    <w:rsid w:val="3F04CFBA"/>
    <w:rsid w:val="3FC2571C"/>
    <w:rsid w:val="3FEB35C9"/>
    <w:rsid w:val="3FFBFB5C"/>
    <w:rsid w:val="400CAA79"/>
    <w:rsid w:val="412027B0"/>
    <w:rsid w:val="413EA7BC"/>
    <w:rsid w:val="422C9496"/>
    <w:rsid w:val="429C4C07"/>
    <w:rsid w:val="435CFD9A"/>
    <w:rsid w:val="43671D6C"/>
    <w:rsid w:val="436EE844"/>
    <w:rsid w:val="43A59689"/>
    <w:rsid w:val="43EB04B8"/>
    <w:rsid w:val="4495CC38"/>
    <w:rsid w:val="44AD9B0F"/>
    <w:rsid w:val="44EB88CF"/>
    <w:rsid w:val="45BBB6C1"/>
    <w:rsid w:val="46D03B14"/>
    <w:rsid w:val="47038017"/>
    <w:rsid w:val="470B4FCE"/>
    <w:rsid w:val="47DADE22"/>
    <w:rsid w:val="4819EBD7"/>
    <w:rsid w:val="48257EDE"/>
    <w:rsid w:val="489E2C59"/>
    <w:rsid w:val="4966D652"/>
    <w:rsid w:val="4AA6B71D"/>
    <w:rsid w:val="4AD9B147"/>
    <w:rsid w:val="4B2AB4A6"/>
    <w:rsid w:val="4B5F970F"/>
    <w:rsid w:val="4C3B1C08"/>
    <w:rsid w:val="4C453FA6"/>
    <w:rsid w:val="4C9E7714"/>
    <w:rsid w:val="4C9EC058"/>
    <w:rsid w:val="4CA98D5B"/>
    <w:rsid w:val="4CFE6117"/>
    <w:rsid w:val="4D189FBC"/>
    <w:rsid w:val="4DC593DB"/>
    <w:rsid w:val="4DCC7A90"/>
    <w:rsid w:val="4DEF6536"/>
    <w:rsid w:val="4E781507"/>
    <w:rsid w:val="4E7B5206"/>
    <w:rsid w:val="4EB583C2"/>
    <w:rsid w:val="4EF18164"/>
    <w:rsid w:val="4F5C26B1"/>
    <w:rsid w:val="5029FDE2"/>
    <w:rsid w:val="508015FD"/>
    <w:rsid w:val="50BD0A53"/>
    <w:rsid w:val="514622B6"/>
    <w:rsid w:val="51511AF9"/>
    <w:rsid w:val="51CB2907"/>
    <w:rsid w:val="51D1B01C"/>
    <w:rsid w:val="520B8AD2"/>
    <w:rsid w:val="5213834D"/>
    <w:rsid w:val="525DBDA4"/>
    <w:rsid w:val="5269B0ED"/>
    <w:rsid w:val="5287181F"/>
    <w:rsid w:val="52F986F5"/>
    <w:rsid w:val="531C460E"/>
    <w:rsid w:val="5360E1C2"/>
    <w:rsid w:val="53B885C3"/>
    <w:rsid w:val="53F49AA4"/>
    <w:rsid w:val="54A988F9"/>
    <w:rsid w:val="54DCC7DD"/>
    <w:rsid w:val="553AC92E"/>
    <w:rsid w:val="55B32629"/>
    <w:rsid w:val="55BAE444"/>
    <w:rsid w:val="55C8C9B8"/>
    <w:rsid w:val="566378EA"/>
    <w:rsid w:val="56A08639"/>
    <w:rsid w:val="56A1D1DE"/>
    <w:rsid w:val="56BD3D31"/>
    <w:rsid w:val="56DECD72"/>
    <w:rsid w:val="572772D7"/>
    <w:rsid w:val="57A62CFF"/>
    <w:rsid w:val="57D084BB"/>
    <w:rsid w:val="57E71E08"/>
    <w:rsid w:val="585EE90F"/>
    <w:rsid w:val="5935F9EF"/>
    <w:rsid w:val="59A94C4A"/>
    <w:rsid w:val="5A358601"/>
    <w:rsid w:val="5A5CD4EE"/>
    <w:rsid w:val="5A80F73B"/>
    <w:rsid w:val="5B614AD4"/>
    <w:rsid w:val="5CA8ADD2"/>
    <w:rsid w:val="5CE74D5C"/>
    <w:rsid w:val="5DB4A84D"/>
    <w:rsid w:val="5E4D6AC0"/>
    <w:rsid w:val="5E6CAD26"/>
    <w:rsid w:val="5EEAA374"/>
    <w:rsid w:val="5F240B20"/>
    <w:rsid w:val="5F442E32"/>
    <w:rsid w:val="5F9F8275"/>
    <w:rsid w:val="602FFDEE"/>
    <w:rsid w:val="6061E918"/>
    <w:rsid w:val="61091885"/>
    <w:rsid w:val="62505FC6"/>
    <w:rsid w:val="627B4C7C"/>
    <w:rsid w:val="629FA509"/>
    <w:rsid w:val="62A19636"/>
    <w:rsid w:val="62AA9EED"/>
    <w:rsid w:val="62B9FBC7"/>
    <w:rsid w:val="62E18FAC"/>
    <w:rsid w:val="62EB542D"/>
    <w:rsid w:val="62EC3B5B"/>
    <w:rsid w:val="63226C80"/>
    <w:rsid w:val="633F8512"/>
    <w:rsid w:val="634B0641"/>
    <w:rsid w:val="636EA08D"/>
    <w:rsid w:val="638326BF"/>
    <w:rsid w:val="638BA0FF"/>
    <w:rsid w:val="63EE0DAA"/>
    <w:rsid w:val="642F81BE"/>
    <w:rsid w:val="64312559"/>
    <w:rsid w:val="64500A01"/>
    <w:rsid w:val="64502FE6"/>
    <w:rsid w:val="6482D16B"/>
    <w:rsid w:val="65ABCF06"/>
    <w:rsid w:val="6625390B"/>
    <w:rsid w:val="665097B5"/>
    <w:rsid w:val="66D9386E"/>
    <w:rsid w:val="673A892C"/>
    <w:rsid w:val="67A71DE6"/>
    <w:rsid w:val="67DE4E01"/>
    <w:rsid w:val="68EB1078"/>
    <w:rsid w:val="690784B0"/>
    <w:rsid w:val="6956B016"/>
    <w:rsid w:val="697905CE"/>
    <w:rsid w:val="69C9C449"/>
    <w:rsid w:val="69F3C95D"/>
    <w:rsid w:val="6A58A95A"/>
    <w:rsid w:val="6AD64EF0"/>
    <w:rsid w:val="6B5D3E9C"/>
    <w:rsid w:val="6B8029CA"/>
    <w:rsid w:val="6BA4596D"/>
    <w:rsid w:val="6BBFC112"/>
    <w:rsid w:val="6BF479BB"/>
    <w:rsid w:val="6C0988DD"/>
    <w:rsid w:val="6C5C0129"/>
    <w:rsid w:val="6CB3CA4C"/>
    <w:rsid w:val="6CC8B71B"/>
    <w:rsid w:val="6D07F09A"/>
    <w:rsid w:val="6D8FF9D2"/>
    <w:rsid w:val="6E102831"/>
    <w:rsid w:val="6E37EFA0"/>
    <w:rsid w:val="6E405F56"/>
    <w:rsid w:val="6E461886"/>
    <w:rsid w:val="6E5B487F"/>
    <w:rsid w:val="6E8C9C1F"/>
    <w:rsid w:val="6EA442AD"/>
    <w:rsid w:val="6FCBB486"/>
    <w:rsid w:val="6FD07306"/>
    <w:rsid w:val="711068A2"/>
    <w:rsid w:val="715C54D5"/>
    <w:rsid w:val="719B3478"/>
    <w:rsid w:val="71F7A66C"/>
    <w:rsid w:val="71FEBA4E"/>
    <w:rsid w:val="72EFA93A"/>
    <w:rsid w:val="732EB9A2"/>
    <w:rsid w:val="74BB5A2B"/>
    <w:rsid w:val="74CA8A03"/>
    <w:rsid w:val="75A36F4F"/>
    <w:rsid w:val="75B06B23"/>
    <w:rsid w:val="75C79F12"/>
    <w:rsid w:val="75E248AC"/>
    <w:rsid w:val="7666D6BB"/>
    <w:rsid w:val="768F1EF4"/>
    <w:rsid w:val="76AA2263"/>
    <w:rsid w:val="76D10E90"/>
    <w:rsid w:val="7738FEA8"/>
    <w:rsid w:val="7742D3F1"/>
    <w:rsid w:val="774C3B84"/>
    <w:rsid w:val="77E80C26"/>
    <w:rsid w:val="78031B85"/>
    <w:rsid w:val="78721FAD"/>
    <w:rsid w:val="7876DCA0"/>
    <w:rsid w:val="7883F656"/>
    <w:rsid w:val="79DC9111"/>
    <w:rsid w:val="7A8B35DB"/>
    <w:rsid w:val="7AC218E4"/>
    <w:rsid w:val="7AED7CA1"/>
    <w:rsid w:val="7B069AD5"/>
    <w:rsid w:val="7B25CD0A"/>
    <w:rsid w:val="7BD2E930"/>
    <w:rsid w:val="7C138054"/>
    <w:rsid w:val="7C1F0C5B"/>
    <w:rsid w:val="7C2191DE"/>
    <w:rsid w:val="7C279A2D"/>
    <w:rsid w:val="7C2A03AB"/>
    <w:rsid w:val="7DCAAFAC"/>
    <w:rsid w:val="7E1FF04C"/>
    <w:rsid w:val="7E36913A"/>
    <w:rsid w:val="7E4BE90C"/>
    <w:rsid w:val="7E8BB3C4"/>
    <w:rsid w:val="7E8E64FC"/>
    <w:rsid w:val="7E9EDBCA"/>
    <w:rsid w:val="7F7BED5D"/>
    <w:rsid w:val="7FA95262"/>
    <w:rsid w:val="7FD1999F"/>
    <w:rsid w:val="7FD8E1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D1CF3"/>
  <w15:chartTrackingRefBased/>
  <w15:docId w15:val="{7F2D4BCC-D85F-483C-9418-6FFEE1191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60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554E3"/>
    <w:rPr>
      <w:sz w:val="16"/>
      <w:szCs w:val="16"/>
    </w:rPr>
  </w:style>
  <w:style w:type="paragraph" w:styleId="CommentText">
    <w:name w:val="annotation text"/>
    <w:basedOn w:val="Normal"/>
    <w:link w:val="CommentTextChar"/>
    <w:uiPriority w:val="99"/>
    <w:semiHidden/>
    <w:unhideWhenUsed/>
    <w:rsid w:val="006554E3"/>
    <w:pPr>
      <w:spacing w:line="240" w:lineRule="auto"/>
    </w:pPr>
    <w:rPr>
      <w:sz w:val="20"/>
      <w:szCs w:val="20"/>
    </w:rPr>
  </w:style>
  <w:style w:type="character" w:customStyle="1" w:styleId="CommentTextChar">
    <w:name w:val="Comment Text Char"/>
    <w:basedOn w:val="DefaultParagraphFont"/>
    <w:link w:val="CommentText"/>
    <w:uiPriority w:val="99"/>
    <w:semiHidden/>
    <w:rsid w:val="006554E3"/>
    <w:rPr>
      <w:sz w:val="20"/>
      <w:szCs w:val="20"/>
    </w:rPr>
  </w:style>
  <w:style w:type="paragraph" w:styleId="CommentSubject">
    <w:name w:val="annotation subject"/>
    <w:basedOn w:val="CommentText"/>
    <w:next w:val="CommentText"/>
    <w:link w:val="CommentSubjectChar"/>
    <w:uiPriority w:val="99"/>
    <w:semiHidden/>
    <w:unhideWhenUsed/>
    <w:rsid w:val="006554E3"/>
    <w:rPr>
      <w:b/>
      <w:bCs/>
    </w:rPr>
  </w:style>
  <w:style w:type="character" w:customStyle="1" w:styleId="CommentSubjectChar">
    <w:name w:val="Comment Subject Char"/>
    <w:basedOn w:val="CommentTextChar"/>
    <w:link w:val="CommentSubject"/>
    <w:uiPriority w:val="99"/>
    <w:semiHidden/>
    <w:rsid w:val="006554E3"/>
    <w:rPr>
      <w:b/>
      <w:bCs/>
      <w:sz w:val="20"/>
      <w:szCs w:val="20"/>
    </w:rPr>
  </w:style>
  <w:style w:type="paragraph" w:styleId="BalloonText">
    <w:name w:val="Balloon Text"/>
    <w:basedOn w:val="Normal"/>
    <w:link w:val="BalloonTextChar"/>
    <w:uiPriority w:val="99"/>
    <w:semiHidden/>
    <w:unhideWhenUsed/>
    <w:rsid w:val="006554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54E3"/>
    <w:rPr>
      <w:rFonts w:ascii="Segoe UI" w:hAnsi="Segoe UI" w:cs="Segoe UI"/>
      <w:sz w:val="18"/>
      <w:szCs w:val="18"/>
    </w:rPr>
  </w:style>
  <w:style w:type="character" w:styleId="Hyperlink">
    <w:name w:val="Hyperlink"/>
    <w:basedOn w:val="DefaultParagraphFont"/>
    <w:uiPriority w:val="99"/>
    <w:unhideWhenUsed/>
    <w:rsid w:val="00903AF4"/>
    <w:rPr>
      <w:color w:val="0563C1" w:themeColor="hyperlink"/>
      <w:u w:val="single"/>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1F44A6"/>
    <w:pPr>
      <w:ind w:left="720"/>
      <w:contextualSpacing/>
    </w:p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Revision">
    <w:name w:val="Revision"/>
    <w:hidden/>
    <w:uiPriority w:val="99"/>
    <w:semiHidden/>
    <w:rsid w:val="00CA356A"/>
    <w:pPr>
      <w:spacing w:after="0" w:line="240" w:lineRule="auto"/>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F46833"/>
  </w:style>
  <w:style w:type="character" w:customStyle="1" w:styleId="fontstyle01">
    <w:name w:val="fontstyle01"/>
    <w:basedOn w:val="DefaultParagraphFont"/>
    <w:rsid w:val="00DE5C89"/>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0534318">
      <w:bodyDiv w:val="1"/>
      <w:marLeft w:val="0"/>
      <w:marRight w:val="0"/>
      <w:marTop w:val="0"/>
      <w:marBottom w:val="0"/>
      <w:divBdr>
        <w:top w:val="none" w:sz="0" w:space="0" w:color="auto"/>
        <w:left w:val="none" w:sz="0" w:space="0" w:color="auto"/>
        <w:bottom w:val="none" w:sz="0" w:space="0" w:color="auto"/>
        <w:right w:val="none" w:sz="0" w:space="0" w:color="auto"/>
      </w:divBdr>
    </w:div>
    <w:div w:id="167576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5c32f5fcb0fd420e" Type="http://schemas.microsoft.com/office/2019/09/relationships/intelligence" Target="intelligenc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6CC1D84034FA42B2EEDFC3B1602D47" ma:contentTypeVersion="11" ma:contentTypeDescription="Create a new document." ma:contentTypeScope="" ma:versionID="3a82146e29ad419d75892ec7ba52c780">
  <xsd:schema xmlns:xsd="http://www.w3.org/2001/XMLSchema" xmlns:xs="http://www.w3.org/2001/XMLSchema" xmlns:p="http://schemas.microsoft.com/office/2006/metadata/properties" xmlns:ns2="04416b65-cbba-4b7f-9f53-a53b0fdce812" xmlns:ns3="57a2be63-2104-47ac-82c7-3a6b97b73e2a" targetNamespace="http://schemas.microsoft.com/office/2006/metadata/properties" ma:root="true" ma:fieldsID="2e04a246d2bfe46fb41c6e7e0ef91c99" ns2:_="" ns3:_="">
    <xsd:import namespace="04416b65-cbba-4b7f-9f53-a53b0fdce812"/>
    <xsd:import namespace="57a2be63-2104-47ac-82c7-3a6b97b73e2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a2be63-2104-47ac-82c7-3a6b97b73e2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2c53990-6a03-4da9-be3b-f419c4f1c037}" ma:internalName="TaxCatchAll" ma:showField="CatchAllData" ma:web="57a2be63-2104-47ac-82c7-3a6b97b73e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4416b65-cbba-4b7f-9f53-a53b0fdce812">
      <Terms xmlns="http://schemas.microsoft.com/office/infopath/2007/PartnerControls"/>
    </lcf76f155ced4ddcb4097134ff3c332f>
    <TaxCatchAll xmlns="57a2be63-2104-47ac-82c7-3a6b97b73e2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03AFA-5D03-49EB-AF81-25EB702F5C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57a2be63-2104-47ac-82c7-3a6b97b73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DDBEC8-4CDA-4050-8603-F2D919A7746A}">
  <ds:schemaRefs>
    <ds:schemaRef ds:uri="http://schemas.microsoft.com/sharepoint/v3/contenttype/forms"/>
  </ds:schemaRefs>
</ds:datastoreItem>
</file>

<file path=customXml/itemProps3.xml><?xml version="1.0" encoding="utf-8"?>
<ds:datastoreItem xmlns:ds="http://schemas.openxmlformats.org/officeDocument/2006/customXml" ds:itemID="{F60D30AC-3FE9-4C87-8043-75CDB499190D}">
  <ds:schemaRefs>
    <ds:schemaRef ds:uri="http://schemas.microsoft.com/office/2006/metadata/properties"/>
    <ds:schemaRef ds:uri="http://schemas.microsoft.com/office/infopath/2007/PartnerControls"/>
    <ds:schemaRef ds:uri="04416b65-cbba-4b7f-9f53-a53b0fdce812"/>
    <ds:schemaRef ds:uri="57a2be63-2104-47ac-82c7-3a6b97b73e2a"/>
  </ds:schemaRefs>
</ds:datastoreItem>
</file>

<file path=customXml/itemProps4.xml><?xml version="1.0" encoding="utf-8"?>
<ds:datastoreItem xmlns:ds="http://schemas.openxmlformats.org/officeDocument/2006/customXml" ds:itemID="{35557E80-9CDC-4930-8CE5-018355F51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2849</Words>
  <Characters>1625</Characters>
  <Application>Microsoft Office Word</Application>
  <DocSecurity>0</DocSecurity>
  <Lines>13</Lines>
  <Paragraphs>8</Paragraphs>
  <ScaleCrop>false</ScaleCrop>
  <Company/>
  <LinksUpToDate>false</LinksUpToDate>
  <CharactersWithSpaces>4466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Četovičienė</dc:creator>
  <cp:keywords/>
  <dc:description/>
  <cp:lastModifiedBy>Sonata Abraitė</cp:lastModifiedBy>
  <cp:revision>11</cp:revision>
  <dcterms:created xsi:type="dcterms:W3CDTF">2025-02-27T07:58:00Z</dcterms:created>
  <dcterms:modified xsi:type="dcterms:W3CDTF">2025-03-17T11:36:00Z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0x010100736CC1D84034FA42B2EEDFC3B1602D47</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